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A8A26" w14:textId="2992A0F7" w:rsidR="004E749C" w:rsidRDefault="00193263" w:rsidP="00193263">
      <w:pPr>
        <w:pStyle w:val="Heading1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404B9" wp14:editId="1A35FCC9">
                <wp:simplePos x="0" y="0"/>
                <wp:positionH relativeFrom="column">
                  <wp:posOffset>6467475</wp:posOffset>
                </wp:positionH>
                <wp:positionV relativeFrom="paragraph">
                  <wp:posOffset>-438150</wp:posOffset>
                </wp:positionV>
                <wp:extent cx="2905125" cy="2365375"/>
                <wp:effectExtent l="0" t="0" r="28575" b="158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36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9C51C" w14:textId="77777777" w:rsidR="0065061C" w:rsidRPr="00B46C79" w:rsidRDefault="0065061C" w:rsidP="004E749C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B46C79">
                              <w:rPr>
                                <w:i/>
                                <w:color w:val="FF0000"/>
                              </w:rPr>
                              <w:t>This risk register identifies some common r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 xml:space="preserve">isks for restoration projects. </w:t>
                            </w:r>
                            <w:r w:rsidRPr="00B46C79">
                              <w:rPr>
                                <w:i/>
                                <w:color w:val="FF0000"/>
                              </w:rPr>
                              <w:t>Please incorporate any that are relevant to your project into your own risk register.</w:t>
                            </w:r>
                          </w:p>
                          <w:p w14:paraId="7C6BA71F" w14:textId="77777777" w:rsidR="0065061C" w:rsidRPr="00B46C79" w:rsidRDefault="0065061C" w:rsidP="004E749C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B46C79">
                              <w:rPr>
                                <w:i/>
                                <w:color w:val="FF0000"/>
                              </w:rPr>
                              <w:t xml:space="preserve">You are welcome to use this format in developing your own </w:t>
                            </w:r>
                            <w:proofErr w:type="gramStart"/>
                            <w:r w:rsidRPr="00B46C79">
                              <w:rPr>
                                <w:i/>
                                <w:color w:val="FF0000"/>
                              </w:rPr>
                              <w:t>site specific</w:t>
                            </w:r>
                            <w:proofErr w:type="gramEnd"/>
                            <w:r w:rsidRPr="00B46C79">
                              <w:rPr>
                                <w:i/>
                                <w:color w:val="FF0000"/>
                              </w:rPr>
                              <w:t xml:space="preserve"> risk register.  </w:t>
                            </w:r>
                            <w:r w:rsidRPr="00B46C79">
                              <w:rPr>
                                <w:b/>
                                <w:i/>
                                <w:color w:val="FF0000"/>
                              </w:rPr>
                              <w:t xml:space="preserve">Please do not copy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it </w:t>
                            </w:r>
                            <w:r w:rsidRPr="00B46C79">
                              <w:rPr>
                                <w:b/>
                                <w:i/>
                                <w:color w:val="FF0000"/>
                              </w:rPr>
                              <w:t xml:space="preserve">word for word. 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Be aware that this list is not exhaustive and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there may be other risks involved in your project that you need to consider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404B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09.25pt;margin-top:-34.5pt;width:228.75pt;height:1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" fillcolor="white [3201]" strokeweight=".5pt">
                <v:textbox>
                  <w:txbxContent>
                    <w:p w14:paraId="4BD9C51C" w14:textId="77777777" w:rsidR="0065061C" w:rsidRPr="00B46C79" w:rsidRDefault="0065061C" w:rsidP="004E749C">
                      <w:pPr>
                        <w:rPr>
                          <w:i/>
                          <w:color w:val="FF0000"/>
                        </w:rPr>
                      </w:pPr>
                      <w:r w:rsidRPr="00B46C79">
                        <w:rPr>
                          <w:i/>
                          <w:color w:val="FF0000"/>
                        </w:rPr>
                        <w:t>This risk register identifies some common r</w:t>
                      </w:r>
                      <w:r>
                        <w:rPr>
                          <w:i/>
                          <w:color w:val="FF0000"/>
                        </w:rPr>
                        <w:t xml:space="preserve">isks for restoration projects. </w:t>
                      </w:r>
                      <w:r w:rsidRPr="00B46C79">
                        <w:rPr>
                          <w:i/>
                          <w:color w:val="FF0000"/>
                        </w:rPr>
                        <w:t>Please incorporate any that are relevant to your project into your own risk register.</w:t>
                      </w:r>
                    </w:p>
                    <w:p w14:paraId="7C6BA71F" w14:textId="77777777" w:rsidR="0065061C" w:rsidRPr="00B46C79" w:rsidRDefault="0065061C" w:rsidP="004E749C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B46C79">
                        <w:rPr>
                          <w:i/>
                          <w:color w:val="FF0000"/>
                        </w:rPr>
                        <w:t xml:space="preserve">You are welcome to use this format in developing your own site specific risk register.  </w:t>
                      </w:r>
                      <w:r w:rsidRPr="00B46C79">
                        <w:rPr>
                          <w:b/>
                          <w:i/>
                          <w:color w:val="FF0000"/>
                        </w:rPr>
                        <w:t xml:space="preserve">Please do not copy </w:t>
                      </w:r>
                      <w:r>
                        <w:rPr>
                          <w:b/>
                          <w:i/>
                          <w:color w:val="FF0000"/>
                        </w:rPr>
                        <w:t xml:space="preserve">it </w:t>
                      </w:r>
                      <w:r w:rsidRPr="00B46C79">
                        <w:rPr>
                          <w:b/>
                          <w:i/>
                          <w:color w:val="FF0000"/>
                        </w:rPr>
                        <w:t xml:space="preserve">word for word.  </w:t>
                      </w:r>
                      <w:r>
                        <w:rPr>
                          <w:b/>
                          <w:i/>
                          <w:color w:val="FF0000"/>
                        </w:rPr>
                        <w:t>Be aware that this list is not exhaustive and there may be other risks involved in your project that you need to consider.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4E749C" w:rsidRPr="00FE11A4">
        <w:t>Common Hazards/Risks for typical restoration projects</w:t>
      </w:r>
      <w:r w:rsidR="004E749C">
        <w:t xml:space="preserve"> </w:t>
      </w:r>
    </w:p>
    <w:p w14:paraId="0DA2D5BC" w14:textId="77777777" w:rsidR="004E749C" w:rsidRDefault="004E749C" w:rsidP="004E749C">
      <w:pPr>
        <w:pStyle w:val="BodyText"/>
        <w:rPr>
          <w:lang w:val="en-NZ"/>
        </w:rPr>
      </w:pPr>
    </w:p>
    <w:p w14:paraId="3AEE3F93" w14:textId="77777777" w:rsidR="004E749C" w:rsidRDefault="004E749C" w:rsidP="004E749C">
      <w:pPr>
        <w:pStyle w:val="BodyText"/>
        <w:rPr>
          <w:lang w:val="en-NZ"/>
        </w:rPr>
      </w:pPr>
      <w:r>
        <w:rPr>
          <w:lang w:val="en-NZ"/>
        </w:rPr>
        <w:t>Project Name: ________________________________________</w:t>
      </w:r>
      <w:r>
        <w:rPr>
          <w:lang w:val="en-NZ"/>
        </w:rPr>
        <w:softHyphen/>
        <w:t>________________________________</w:t>
      </w:r>
    </w:p>
    <w:p w14:paraId="6109BFAB" w14:textId="77777777" w:rsidR="004E749C" w:rsidRDefault="004E749C" w:rsidP="004E749C">
      <w:pPr>
        <w:pStyle w:val="BodyText"/>
        <w:rPr>
          <w:lang w:val="en-NZ"/>
        </w:rPr>
      </w:pPr>
      <w:r>
        <w:rPr>
          <w:lang w:val="en-NZ"/>
        </w:rPr>
        <w:t xml:space="preserve">Date risk register </w:t>
      </w:r>
      <w:proofErr w:type="gramStart"/>
      <w:r>
        <w:rPr>
          <w:lang w:val="en-NZ"/>
        </w:rPr>
        <w:t>updated:</w:t>
      </w:r>
      <w:proofErr w:type="gramEnd"/>
      <w:r>
        <w:rPr>
          <w:lang w:val="en-NZ"/>
        </w:rPr>
        <w:t xml:space="preserve"> ______________________________________________________________</w:t>
      </w:r>
    </w:p>
    <w:p w14:paraId="4E0AF815" w14:textId="77777777" w:rsidR="004E749C" w:rsidRPr="00A661A4" w:rsidRDefault="004E749C" w:rsidP="004E749C">
      <w:pPr>
        <w:pStyle w:val="BodyText"/>
        <w:rPr>
          <w:lang w:val="en-NZ"/>
        </w:rPr>
      </w:pPr>
      <w:r>
        <w:rPr>
          <w:lang w:val="en-NZ"/>
        </w:rPr>
        <w:t>Assessed by: _________________________________________________________________________</w:t>
      </w:r>
    </w:p>
    <w:p w14:paraId="15DC2C3A" w14:textId="77777777" w:rsidR="004E749C" w:rsidRPr="00FE11A4" w:rsidRDefault="004E749C" w:rsidP="004E749C">
      <w:pPr>
        <w:suppressAutoHyphens/>
        <w:spacing w:before="120" w:after="120"/>
        <w:rPr>
          <w:rFonts w:eastAsia="Times New Roman" w:cs="Times New Roman"/>
          <w:sz w:val="20"/>
          <w:szCs w:val="20"/>
          <w:lang w:eastAsia="en-GB"/>
        </w:rPr>
      </w:pPr>
    </w:p>
    <w:tbl>
      <w:tblPr>
        <w:tblW w:w="15217" w:type="dxa"/>
        <w:tblInd w:w="-4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2268"/>
        <w:gridCol w:w="1032"/>
        <w:gridCol w:w="1094"/>
        <w:gridCol w:w="851"/>
        <w:gridCol w:w="709"/>
        <w:gridCol w:w="3016"/>
        <w:gridCol w:w="1094"/>
        <w:gridCol w:w="851"/>
        <w:gridCol w:w="709"/>
        <w:gridCol w:w="1891"/>
      </w:tblGrid>
      <w:tr w:rsidR="004E749C" w:rsidRPr="00FE11A4" w14:paraId="67036B2F" w14:textId="77777777" w:rsidTr="00D560C2">
        <w:trPr>
          <w:cantSplit/>
          <w:trHeight w:val="314"/>
          <w:tblHeader/>
        </w:trPr>
        <w:tc>
          <w:tcPr>
            <w:tcW w:w="568" w:type="dxa"/>
            <w:vMerge w:val="restart"/>
            <w:shd w:val="clear" w:color="auto" w:fill="auto"/>
          </w:tcPr>
          <w:p w14:paraId="3A996471" w14:textId="77777777" w:rsidR="004E749C" w:rsidRPr="00FE11A4" w:rsidRDefault="004E749C" w:rsidP="00D560C2">
            <w:pPr>
              <w:suppressAutoHyphens/>
              <w:spacing w:before="60" w:after="120" w:line="120" w:lineRule="atLeast"/>
              <w:jc w:val="center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FE11A4">
              <w:rPr>
                <w:rFonts w:eastAsia="Times New Roman" w:cs="Arial"/>
                <w:b/>
                <w:sz w:val="20"/>
                <w:szCs w:val="20"/>
                <w:lang w:val="en-GB"/>
              </w:rPr>
              <w:t>Risk I.D.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9AF25CF" w14:textId="77777777" w:rsidR="004E749C" w:rsidRPr="00FE11A4" w:rsidRDefault="004E749C" w:rsidP="00D560C2">
            <w:pPr>
              <w:suppressAutoHyphens/>
              <w:spacing w:before="60" w:after="120" w:line="120" w:lineRule="atLeast"/>
              <w:jc w:val="center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FE11A4">
              <w:rPr>
                <w:rFonts w:eastAsia="Times New Roman" w:cs="Arial"/>
                <w:b/>
                <w:sz w:val="20"/>
                <w:szCs w:val="20"/>
                <w:lang w:val="en-GB"/>
              </w:rPr>
              <w:t>Activity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F4A391C" w14:textId="77777777" w:rsidR="004E749C" w:rsidRPr="00FE11A4" w:rsidRDefault="004E749C" w:rsidP="00D560C2">
            <w:pPr>
              <w:suppressAutoHyphens/>
              <w:spacing w:before="60" w:after="120" w:line="120" w:lineRule="atLeast"/>
              <w:jc w:val="center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FE11A4">
              <w:rPr>
                <w:rFonts w:eastAsia="Times New Roman" w:cs="Arial"/>
                <w:b/>
                <w:sz w:val="20"/>
                <w:szCs w:val="20"/>
                <w:lang w:val="en-GB"/>
              </w:rPr>
              <w:t>Hazards</w:t>
            </w:r>
          </w:p>
        </w:tc>
        <w:tc>
          <w:tcPr>
            <w:tcW w:w="1032" w:type="dxa"/>
            <w:vMerge w:val="restart"/>
            <w:shd w:val="clear" w:color="auto" w:fill="auto"/>
          </w:tcPr>
          <w:p w14:paraId="1D7DC8E1" w14:textId="77777777" w:rsidR="004E749C" w:rsidRPr="00FE11A4" w:rsidRDefault="004E749C" w:rsidP="00D560C2">
            <w:pPr>
              <w:suppressAutoHyphens/>
              <w:spacing w:before="60" w:after="120" w:line="120" w:lineRule="atLeast"/>
              <w:jc w:val="center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FE11A4">
              <w:rPr>
                <w:rFonts w:eastAsia="Times New Roman" w:cs="Arial"/>
                <w:b/>
                <w:sz w:val="20"/>
                <w:szCs w:val="20"/>
                <w:lang w:val="en-GB"/>
              </w:rPr>
              <w:t>Maximum Credible Impact (likely outcome of an incident)</w:t>
            </w:r>
          </w:p>
        </w:tc>
        <w:tc>
          <w:tcPr>
            <w:tcW w:w="2654" w:type="dxa"/>
            <w:gridSpan w:val="3"/>
            <w:shd w:val="clear" w:color="auto" w:fill="auto"/>
          </w:tcPr>
          <w:p w14:paraId="7D90342E" w14:textId="77777777" w:rsidR="004E749C" w:rsidRPr="00FE11A4" w:rsidRDefault="004E749C" w:rsidP="00D560C2">
            <w:pPr>
              <w:suppressAutoHyphens/>
              <w:spacing w:before="60" w:after="120" w:line="120" w:lineRule="atLeast"/>
              <w:jc w:val="center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FE11A4">
              <w:rPr>
                <w:rFonts w:eastAsia="Times New Roman" w:cs="Arial"/>
                <w:b/>
                <w:sz w:val="20"/>
                <w:szCs w:val="20"/>
                <w:lang w:val="en-GB"/>
              </w:rPr>
              <w:t>Risk Assessment without Controls</w:t>
            </w:r>
          </w:p>
        </w:tc>
        <w:tc>
          <w:tcPr>
            <w:tcW w:w="3016" w:type="dxa"/>
            <w:vMerge w:val="restart"/>
            <w:shd w:val="clear" w:color="auto" w:fill="auto"/>
          </w:tcPr>
          <w:p w14:paraId="202EBDC0" w14:textId="77777777" w:rsidR="004E749C" w:rsidRPr="00FE11A4" w:rsidRDefault="004E749C" w:rsidP="00D560C2">
            <w:pPr>
              <w:suppressAutoHyphens/>
              <w:spacing w:before="60" w:after="120" w:line="120" w:lineRule="atLeast"/>
              <w:jc w:val="center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FE11A4">
              <w:rPr>
                <w:rFonts w:eastAsia="Times New Roman" w:cs="Arial"/>
                <w:b/>
                <w:sz w:val="20"/>
                <w:szCs w:val="20"/>
                <w:lang w:val="en-GB"/>
              </w:rPr>
              <w:t>Risk Controls</w:t>
            </w:r>
          </w:p>
        </w:tc>
        <w:tc>
          <w:tcPr>
            <w:tcW w:w="2654" w:type="dxa"/>
            <w:gridSpan w:val="3"/>
            <w:shd w:val="clear" w:color="auto" w:fill="auto"/>
            <w:vAlign w:val="center"/>
          </w:tcPr>
          <w:p w14:paraId="3C323E1A" w14:textId="77777777" w:rsidR="004E749C" w:rsidRPr="00FE11A4" w:rsidRDefault="004E749C" w:rsidP="00D560C2">
            <w:pPr>
              <w:suppressAutoHyphens/>
              <w:spacing w:before="60" w:after="120" w:line="120" w:lineRule="atLeast"/>
              <w:jc w:val="center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FE11A4">
              <w:rPr>
                <w:rFonts w:eastAsia="Times New Roman" w:cs="Arial"/>
                <w:b/>
                <w:sz w:val="20"/>
                <w:szCs w:val="20"/>
                <w:lang w:val="en-GB"/>
              </w:rPr>
              <w:t>Current Risk Assessment</w:t>
            </w:r>
          </w:p>
          <w:p w14:paraId="6E852CA1" w14:textId="77777777" w:rsidR="004E749C" w:rsidRPr="00FE11A4" w:rsidRDefault="004E749C" w:rsidP="00D560C2">
            <w:pPr>
              <w:suppressAutoHyphens/>
              <w:spacing w:before="60" w:after="120" w:line="120" w:lineRule="atLeast"/>
              <w:jc w:val="center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FE11A4">
              <w:rPr>
                <w:rFonts w:eastAsia="Times New Roman" w:cs="Arial"/>
                <w:b/>
                <w:sz w:val="20"/>
                <w:szCs w:val="20"/>
                <w:lang w:val="en-GB"/>
              </w:rPr>
              <w:t xml:space="preserve"> (Residual Risk)</w:t>
            </w:r>
          </w:p>
        </w:tc>
        <w:tc>
          <w:tcPr>
            <w:tcW w:w="1891" w:type="dxa"/>
            <w:vMerge w:val="restart"/>
            <w:shd w:val="clear" w:color="auto" w:fill="auto"/>
          </w:tcPr>
          <w:p w14:paraId="060E1DBE" w14:textId="77777777" w:rsidR="004E749C" w:rsidRPr="00FE11A4" w:rsidRDefault="004E749C" w:rsidP="00D560C2">
            <w:pPr>
              <w:suppressAutoHyphens/>
              <w:spacing w:before="60" w:after="120" w:line="120" w:lineRule="atLeast"/>
              <w:jc w:val="center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FE11A4">
              <w:rPr>
                <w:rFonts w:eastAsia="Times New Roman" w:cs="Arial"/>
                <w:b/>
                <w:sz w:val="20"/>
                <w:szCs w:val="20"/>
                <w:lang w:val="en-GB"/>
              </w:rPr>
              <w:t xml:space="preserve">Comments </w:t>
            </w:r>
          </w:p>
          <w:p w14:paraId="6697C23C" w14:textId="77777777" w:rsidR="004E749C" w:rsidRPr="00FE11A4" w:rsidRDefault="004E749C" w:rsidP="00D560C2">
            <w:pPr>
              <w:suppressAutoHyphens/>
              <w:spacing w:before="60" w:after="120" w:line="120" w:lineRule="atLeast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</w:p>
        </w:tc>
      </w:tr>
      <w:tr w:rsidR="004E749C" w:rsidRPr="00FE11A4" w14:paraId="78260F62" w14:textId="77777777" w:rsidTr="00D560C2">
        <w:trPr>
          <w:cantSplit/>
          <w:trHeight w:val="573"/>
          <w:tblHeader/>
        </w:trPr>
        <w:tc>
          <w:tcPr>
            <w:tcW w:w="568" w:type="dxa"/>
            <w:vMerge/>
          </w:tcPr>
          <w:p w14:paraId="0933DFCA" w14:textId="77777777" w:rsidR="004E749C" w:rsidRPr="00FE11A4" w:rsidRDefault="004E749C" w:rsidP="00D560C2">
            <w:pPr>
              <w:suppressAutoHyphens/>
              <w:spacing w:after="240" w:line="260" w:lineRule="atLeast"/>
              <w:jc w:val="center"/>
              <w:rPr>
                <w:rFonts w:eastAsia="Times New Roman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/>
          </w:tcPr>
          <w:p w14:paraId="261D0993" w14:textId="77777777" w:rsidR="004E749C" w:rsidRPr="00FE11A4" w:rsidRDefault="004E749C" w:rsidP="00D560C2">
            <w:pPr>
              <w:suppressAutoHyphens/>
              <w:spacing w:before="60" w:after="240" w:line="260" w:lineRule="atLeast"/>
              <w:jc w:val="center"/>
              <w:rPr>
                <w:rFonts w:eastAsia="Times New Roman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14:paraId="430500ED" w14:textId="77777777" w:rsidR="004E749C" w:rsidRPr="00FE11A4" w:rsidRDefault="004E749C" w:rsidP="00D560C2">
            <w:pPr>
              <w:suppressAutoHyphens/>
              <w:spacing w:after="240" w:line="260" w:lineRule="atLeast"/>
              <w:rPr>
                <w:rFonts w:eastAsia="Times New Roman" w:cs="Arial"/>
                <w:sz w:val="16"/>
                <w:szCs w:val="16"/>
                <w:lang w:val="en-GB"/>
              </w:rPr>
            </w:pPr>
          </w:p>
        </w:tc>
        <w:tc>
          <w:tcPr>
            <w:tcW w:w="1032" w:type="dxa"/>
            <w:vMerge/>
            <w:shd w:val="clear" w:color="auto" w:fill="98FB98"/>
          </w:tcPr>
          <w:p w14:paraId="32016A9A" w14:textId="77777777" w:rsidR="004E749C" w:rsidRPr="00FE11A4" w:rsidRDefault="004E749C" w:rsidP="00D560C2">
            <w:pPr>
              <w:suppressAutoHyphens/>
              <w:spacing w:before="60" w:after="240" w:line="260" w:lineRule="atLeast"/>
              <w:rPr>
                <w:rFonts w:eastAsia="Times New Roman" w:cs="Arial"/>
                <w:sz w:val="12"/>
                <w:szCs w:val="12"/>
                <w:lang w:val="en-GB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B635C00" w14:textId="77777777" w:rsidR="004E749C" w:rsidRPr="00FE11A4" w:rsidRDefault="004E749C" w:rsidP="00D560C2">
            <w:pPr>
              <w:suppressAutoHyphens/>
              <w:spacing w:before="60" w:after="120" w:line="120" w:lineRule="atLeast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Arial"/>
                <w:sz w:val="18"/>
                <w:szCs w:val="18"/>
                <w:lang w:val="en-GB"/>
              </w:rPr>
              <w:t>Consequence</w:t>
            </w:r>
            <w:r>
              <w:rPr>
                <w:rFonts w:eastAsia="Times New Roman" w:cs="Arial"/>
                <w:sz w:val="18"/>
                <w:szCs w:val="18"/>
                <w:lang w:val="en-GB"/>
              </w:rPr>
              <w:t xml:space="preserve"> (C)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CD65D6" w14:textId="77777777" w:rsidR="004E749C" w:rsidRPr="00FE11A4" w:rsidRDefault="004E749C" w:rsidP="00D560C2">
            <w:pPr>
              <w:suppressAutoHyphens/>
              <w:spacing w:before="60" w:after="120" w:line="120" w:lineRule="atLeast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Arial"/>
                <w:sz w:val="18"/>
                <w:szCs w:val="18"/>
                <w:lang w:val="en-GB"/>
              </w:rPr>
              <w:t>Likelihood</w:t>
            </w:r>
            <w:r>
              <w:rPr>
                <w:rFonts w:eastAsia="Times New Roman" w:cs="Arial"/>
                <w:sz w:val="18"/>
                <w:szCs w:val="18"/>
                <w:lang w:val="en-GB"/>
              </w:rPr>
              <w:t xml:space="preserve"> (L)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C883B5" w14:textId="77777777" w:rsidR="004E749C" w:rsidRPr="00FE11A4" w:rsidRDefault="004E749C" w:rsidP="00D560C2">
            <w:pPr>
              <w:suppressAutoHyphens/>
              <w:spacing w:before="60" w:after="120" w:line="120" w:lineRule="atLeast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Arial"/>
                <w:sz w:val="18"/>
                <w:szCs w:val="18"/>
                <w:lang w:val="en-GB"/>
              </w:rPr>
              <w:t>Risk Ranking</w:t>
            </w:r>
            <w:r>
              <w:rPr>
                <w:rFonts w:eastAsia="Times New Roman" w:cs="Arial"/>
                <w:sz w:val="18"/>
                <w:szCs w:val="18"/>
                <w:lang w:val="en-GB"/>
              </w:rPr>
              <w:t xml:space="preserve"> (C x L)</w:t>
            </w:r>
          </w:p>
        </w:tc>
        <w:tc>
          <w:tcPr>
            <w:tcW w:w="3016" w:type="dxa"/>
            <w:vMerge/>
            <w:shd w:val="clear" w:color="auto" w:fill="auto"/>
          </w:tcPr>
          <w:p w14:paraId="16717CBD" w14:textId="77777777" w:rsidR="004E749C" w:rsidRPr="00FE11A4" w:rsidRDefault="004E749C" w:rsidP="00D560C2">
            <w:pPr>
              <w:suppressAutoHyphens/>
              <w:spacing w:after="120" w:line="120" w:lineRule="atLeast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1ACB2B2A" w14:textId="77777777" w:rsidR="004E749C" w:rsidRPr="00FE11A4" w:rsidRDefault="004E749C" w:rsidP="00D560C2">
            <w:pPr>
              <w:suppressAutoHyphens/>
              <w:spacing w:before="60" w:after="120" w:line="120" w:lineRule="atLeast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Arial"/>
                <w:sz w:val="18"/>
                <w:szCs w:val="18"/>
                <w:lang w:val="en-GB"/>
              </w:rPr>
              <w:t>Consequence</w:t>
            </w:r>
            <w:r>
              <w:rPr>
                <w:rFonts w:eastAsia="Times New Roman" w:cs="Arial"/>
                <w:sz w:val="18"/>
                <w:szCs w:val="18"/>
                <w:lang w:val="en-GB"/>
              </w:rPr>
              <w:t xml:space="preserve"> (C)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43AF30" w14:textId="77777777" w:rsidR="004E749C" w:rsidRPr="00FE11A4" w:rsidRDefault="004E749C" w:rsidP="00D560C2">
            <w:pPr>
              <w:suppressAutoHyphens/>
              <w:spacing w:before="60" w:after="120" w:line="120" w:lineRule="atLeast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Arial"/>
                <w:sz w:val="18"/>
                <w:szCs w:val="18"/>
                <w:lang w:val="en-GB"/>
              </w:rPr>
              <w:t>Likelihood</w:t>
            </w:r>
            <w:r>
              <w:rPr>
                <w:rFonts w:eastAsia="Times New Roman" w:cs="Arial"/>
                <w:sz w:val="18"/>
                <w:szCs w:val="18"/>
                <w:lang w:val="en-GB"/>
              </w:rPr>
              <w:t xml:space="preserve"> (L)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A4C8D6" w14:textId="77777777" w:rsidR="004E749C" w:rsidRPr="00FE11A4" w:rsidRDefault="004E749C" w:rsidP="00D560C2">
            <w:pPr>
              <w:suppressAutoHyphens/>
              <w:spacing w:before="60" w:after="120" w:line="120" w:lineRule="atLeast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Arial"/>
                <w:sz w:val="18"/>
                <w:szCs w:val="18"/>
                <w:lang w:val="en-GB"/>
              </w:rPr>
              <w:t>Risk Ranking</w:t>
            </w:r>
            <w:r>
              <w:rPr>
                <w:rFonts w:eastAsia="Times New Roman" w:cs="Arial"/>
                <w:sz w:val="18"/>
                <w:szCs w:val="18"/>
                <w:lang w:val="en-GB"/>
              </w:rPr>
              <w:t xml:space="preserve"> (C x L)</w:t>
            </w:r>
          </w:p>
        </w:tc>
        <w:tc>
          <w:tcPr>
            <w:tcW w:w="1891" w:type="dxa"/>
            <w:vMerge/>
            <w:shd w:val="clear" w:color="auto" w:fill="C6D9F1"/>
          </w:tcPr>
          <w:p w14:paraId="66B99215" w14:textId="77777777" w:rsidR="004E749C" w:rsidRPr="00FE11A4" w:rsidRDefault="004E749C" w:rsidP="00D560C2">
            <w:pPr>
              <w:suppressAutoHyphens/>
              <w:spacing w:after="240" w:line="260" w:lineRule="atLeast"/>
              <w:jc w:val="center"/>
              <w:rPr>
                <w:rFonts w:eastAsia="Times New Roman" w:cs="Arial"/>
                <w:sz w:val="16"/>
                <w:szCs w:val="16"/>
                <w:lang w:val="en-GB"/>
              </w:rPr>
            </w:pPr>
          </w:p>
        </w:tc>
      </w:tr>
      <w:tr w:rsidR="004E749C" w:rsidRPr="00FE11A4" w14:paraId="434A2E0A" w14:textId="77777777" w:rsidTr="00D560C2">
        <w:tc>
          <w:tcPr>
            <w:tcW w:w="568" w:type="dxa"/>
            <w:shd w:val="clear" w:color="auto" w:fill="auto"/>
          </w:tcPr>
          <w:p w14:paraId="6729280C" w14:textId="77777777" w:rsidR="004E749C" w:rsidRPr="00FE11A4" w:rsidRDefault="004E749C" w:rsidP="00D560C2">
            <w:pPr>
              <w:suppressAutoHyphens/>
              <w:spacing w:before="60" w:after="60" w:line="60" w:lineRule="atLeast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0F24188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ind w:left="132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Working Near Water</w:t>
            </w:r>
          </w:p>
        </w:tc>
        <w:tc>
          <w:tcPr>
            <w:tcW w:w="2268" w:type="dxa"/>
            <w:shd w:val="clear" w:color="auto" w:fill="auto"/>
          </w:tcPr>
          <w:p w14:paraId="58C8CAD5" w14:textId="77777777" w:rsidR="004E749C" w:rsidRPr="00FE11A4" w:rsidRDefault="004E749C" w:rsidP="004E749C">
            <w:pPr>
              <w:pStyle w:val="ListParagraph"/>
              <w:numPr>
                <w:ilvl w:val="0"/>
                <w:numId w:val="11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4" w:hanging="163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Stagnant water infections to exposed cuts/mosquito or other insect bits</w:t>
            </w:r>
          </w:p>
          <w:p w14:paraId="2A1A31B6" w14:textId="77777777" w:rsidR="004E749C" w:rsidRPr="00FE11A4" w:rsidRDefault="004E749C" w:rsidP="004E749C">
            <w:pPr>
              <w:pStyle w:val="ListParagraph"/>
              <w:numPr>
                <w:ilvl w:val="0"/>
                <w:numId w:val="11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4" w:hanging="163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Drowning </w:t>
            </w:r>
          </w:p>
          <w:p w14:paraId="49F1CEE9" w14:textId="77777777" w:rsidR="004E749C" w:rsidRPr="00FE11A4" w:rsidRDefault="004E749C" w:rsidP="004E749C">
            <w:pPr>
              <w:pStyle w:val="ListParagraph"/>
              <w:numPr>
                <w:ilvl w:val="0"/>
                <w:numId w:val="11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4" w:hanging="163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Current – being swept away</w:t>
            </w:r>
          </w:p>
          <w:p w14:paraId="5C9B9889" w14:textId="77777777" w:rsidR="004E749C" w:rsidRPr="00FE11A4" w:rsidRDefault="004E749C" w:rsidP="004E749C">
            <w:pPr>
              <w:pStyle w:val="ListParagraph"/>
              <w:numPr>
                <w:ilvl w:val="0"/>
                <w:numId w:val="11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4" w:hanging="163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Trapped due to snags from trees and other debris </w:t>
            </w:r>
          </w:p>
          <w:p w14:paraId="58379C14" w14:textId="77777777" w:rsidR="004E749C" w:rsidRPr="00FE11A4" w:rsidRDefault="004E749C" w:rsidP="004E749C">
            <w:pPr>
              <w:pStyle w:val="ListParagraph"/>
              <w:numPr>
                <w:ilvl w:val="0"/>
                <w:numId w:val="11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4" w:hanging="163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Sudden change in water levels</w:t>
            </w:r>
          </w:p>
        </w:tc>
        <w:tc>
          <w:tcPr>
            <w:tcW w:w="1032" w:type="dxa"/>
            <w:shd w:val="clear" w:color="auto" w:fill="auto"/>
          </w:tcPr>
          <w:p w14:paraId="686BA313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ind w:left="132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Death/medical treatment</w:t>
            </w:r>
          </w:p>
        </w:tc>
        <w:tc>
          <w:tcPr>
            <w:tcW w:w="1094" w:type="dxa"/>
            <w:shd w:val="clear" w:color="auto" w:fill="auto"/>
          </w:tcPr>
          <w:p w14:paraId="045BFAC1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5</w:t>
            </w:r>
          </w:p>
          <w:p w14:paraId="57AF7256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</w:p>
          <w:p w14:paraId="00C23E3D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</w:p>
          <w:p w14:paraId="36DA5A57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71C88D93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4</w:t>
            </w:r>
          </w:p>
          <w:p w14:paraId="35EC4121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</w:p>
          <w:p w14:paraId="438B6B3A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</w:p>
          <w:p w14:paraId="569D5A8C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6DA79BD3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20</w:t>
            </w:r>
          </w:p>
          <w:p w14:paraId="5211EE3A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</w:p>
          <w:p w14:paraId="14ED1B96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</w:p>
          <w:p w14:paraId="67480E46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016" w:type="dxa"/>
            <w:shd w:val="clear" w:color="auto" w:fill="auto"/>
          </w:tcPr>
          <w:p w14:paraId="525889E4" w14:textId="77777777" w:rsidR="004E749C" w:rsidRPr="00FE11A4" w:rsidRDefault="004E749C" w:rsidP="004E749C">
            <w:pPr>
              <w:pStyle w:val="ListParagraph"/>
              <w:numPr>
                <w:ilvl w:val="0"/>
                <w:numId w:val="22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142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Induct all personnel to site and identify site specific hazard associated with working around water</w:t>
            </w:r>
          </w:p>
          <w:p w14:paraId="29AED056" w14:textId="77777777" w:rsidR="004E749C" w:rsidRPr="00FE11A4" w:rsidRDefault="004E749C" w:rsidP="004E749C">
            <w:pPr>
              <w:pStyle w:val="ListParagraph"/>
              <w:numPr>
                <w:ilvl w:val="0"/>
                <w:numId w:val="22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142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Provide insect repellent</w:t>
            </w:r>
          </w:p>
          <w:p w14:paraId="327B4B49" w14:textId="77777777" w:rsidR="004E749C" w:rsidRPr="00FE11A4" w:rsidRDefault="004E749C" w:rsidP="004E749C">
            <w:pPr>
              <w:pStyle w:val="ListParagraph"/>
              <w:numPr>
                <w:ilvl w:val="0"/>
                <w:numId w:val="22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142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Appropriate clothing – long sleeves, and trousers, or waders</w:t>
            </w:r>
          </w:p>
          <w:p w14:paraId="3F03F368" w14:textId="77777777" w:rsidR="004E749C" w:rsidRPr="00FE11A4" w:rsidRDefault="004E749C" w:rsidP="004E749C">
            <w:pPr>
              <w:pStyle w:val="ListParagraph"/>
              <w:numPr>
                <w:ilvl w:val="0"/>
                <w:numId w:val="22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142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Have first aid kits on site – clean all cuts and cover</w:t>
            </w:r>
          </w:p>
          <w:p w14:paraId="159DA5FD" w14:textId="77777777" w:rsidR="004E749C" w:rsidRPr="00FE11A4" w:rsidRDefault="004E749C" w:rsidP="004E749C">
            <w:pPr>
              <w:pStyle w:val="ListParagraph"/>
              <w:numPr>
                <w:ilvl w:val="0"/>
                <w:numId w:val="22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142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Wear life jackets or similar when working on or in the water</w:t>
            </w:r>
          </w:p>
          <w:p w14:paraId="5BF5A024" w14:textId="77777777" w:rsidR="004E749C" w:rsidRPr="00FE11A4" w:rsidRDefault="004E749C" w:rsidP="004E749C">
            <w:pPr>
              <w:pStyle w:val="ListParagraph"/>
              <w:numPr>
                <w:ilvl w:val="0"/>
                <w:numId w:val="22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142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Complete a risk review to determine strength of current – use of safety line, working downstream of snags.</w:t>
            </w:r>
          </w:p>
          <w:p w14:paraId="790D7EFC" w14:textId="77777777" w:rsidR="004E749C" w:rsidRPr="00FE11A4" w:rsidRDefault="004E749C" w:rsidP="004E749C">
            <w:pPr>
              <w:pStyle w:val="ListParagraph"/>
              <w:numPr>
                <w:ilvl w:val="0"/>
                <w:numId w:val="22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142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Check weather forecast before and during working in or near waterways</w:t>
            </w:r>
          </w:p>
          <w:p w14:paraId="15CD77B2" w14:textId="77777777" w:rsidR="004E749C" w:rsidRPr="00FE11A4" w:rsidRDefault="004E749C" w:rsidP="004E749C">
            <w:pPr>
              <w:pStyle w:val="ListParagraph"/>
              <w:numPr>
                <w:ilvl w:val="0"/>
                <w:numId w:val="22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142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lastRenderedPageBreak/>
              <w:t>Implement an emergency response plan</w:t>
            </w:r>
          </w:p>
        </w:tc>
        <w:tc>
          <w:tcPr>
            <w:tcW w:w="1094" w:type="dxa"/>
            <w:shd w:val="clear" w:color="auto" w:fill="auto"/>
          </w:tcPr>
          <w:p w14:paraId="06759BBE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lastRenderedPageBreak/>
              <w:t>5</w:t>
            </w:r>
          </w:p>
        </w:tc>
        <w:tc>
          <w:tcPr>
            <w:tcW w:w="851" w:type="dxa"/>
            <w:shd w:val="clear" w:color="auto" w:fill="auto"/>
          </w:tcPr>
          <w:p w14:paraId="68E484B7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1C43F44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15</w:t>
            </w:r>
          </w:p>
        </w:tc>
        <w:tc>
          <w:tcPr>
            <w:tcW w:w="1891" w:type="dxa"/>
            <w:shd w:val="clear" w:color="auto" w:fill="auto"/>
          </w:tcPr>
          <w:p w14:paraId="00BBE4EE" w14:textId="77777777" w:rsidR="004E749C" w:rsidRPr="00FE11A4" w:rsidRDefault="004E749C" w:rsidP="00D560C2">
            <w:pPr>
              <w:suppressAutoHyphens/>
              <w:spacing w:before="60" w:after="60" w:line="60" w:lineRule="atLeast"/>
              <w:rPr>
                <w:rFonts w:eastAsia="Times New Roman" w:cs="Arial"/>
                <w:sz w:val="18"/>
                <w:szCs w:val="18"/>
                <w:lang w:val="en-GB"/>
              </w:rPr>
            </w:pPr>
          </w:p>
        </w:tc>
      </w:tr>
      <w:tr w:rsidR="004E749C" w:rsidRPr="00FE11A4" w14:paraId="498A88CB" w14:textId="77777777" w:rsidTr="00D560C2">
        <w:tc>
          <w:tcPr>
            <w:tcW w:w="568" w:type="dxa"/>
            <w:shd w:val="clear" w:color="auto" w:fill="auto"/>
          </w:tcPr>
          <w:p w14:paraId="0FD51C97" w14:textId="77777777" w:rsidR="004E749C" w:rsidRPr="00FE11A4" w:rsidRDefault="004E749C" w:rsidP="00D560C2">
            <w:pPr>
              <w:suppressAutoHyphens/>
              <w:spacing w:before="60" w:after="60" w:line="60" w:lineRule="atLeast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DB67B75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ind w:left="132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Working near fences</w:t>
            </w:r>
          </w:p>
        </w:tc>
        <w:tc>
          <w:tcPr>
            <w:tcW w:w="2268" w:type="dxa"/>
            <w:shd w:val="clear" w:color="auto" w:fill="auto"/>
          </w:tcPr>
          <w:p w14:paraId="5CAB36F5" w14:textId="77777777" w:rsidR="004E749C" w:rsidRPr="00FE11A4" w:rsidRDefault="004E749C" w:rsidP="004E749C">
            <w:pPr>
              <w:pStyle w:val="ListParagraph"/>
              <w:numPr>
                <w:ilvl w:val="0"/>
                <w:numId w:val="10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4" w:hanging="163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Electric fence/electrocution</w:t>
            </w:r>
          </w:p>
          <w:p w14:paraId="2F682DCC" w14:textId="77777777" w:rsidR="004E749C" w:rsidRPr="00FE11A4" w:rsidRDefault="004E749C" w:rsidP="004E749C">
            <w:pPr>
              <w:pStyle w:val="ListParagraph"/>
              <w:numPr>
                <w:ilvl w:val="0"/>
                <w:numId w:val="10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4" w:hanging="163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Barbed wire cuts/laceration</w:t>
            </w:r>
          </w:p>
          <w:p w14:paraId="4AB1A7F3" w14:textId="77777777" w:rsidR="004E749C" w:rsidRPr="00FE11A4" w:rsidRDefault="004E749C" w:rsidP="004E749C">
            <w:pPr>
              <w:pStyle w:val="ListParagraph"/>
              <w:numPr>
                <w:ilvl w:val="0"/>
                <w:numId w:val="10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4" w:hanging="163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Trips or falls</w:t>
            </w:r>
          </w:p>
        </w:tc>
        <w:tc>
          <w:tcPr>
            <w:tcW w:w="1032" w:type="dxa"/>
            <w:shd w:val="clear" w:color="auto" w:fill="auto"/>
          </w:tcPr>
          <w:p w14:paraId="1C850200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ind w:left="132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Medical treatment</w:t>
            </w:r>
          </w:p>
        </w:tc>
        <w:tc>
          <w:tcPr>
            <w:tcW w:w="1094" w:type="dxa"/>
            <w:shd w:val="clear" w:color="auto" w:fill="auto"/>
          </w:tcPr>
          <w:p w14:paraId="35AA82FB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96FADE0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C6E4A48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6</w:t>
            </w:r>
          </w:p>
        </w:tc>
        <w:tc>
          <w:tcPr>
            <w:tcW w:w="3016" w:type="dxa"/>
            <w:shd w:val="clear" w:color="auto" w:fill="auto"/>
          </w:tcPr>
          <w:p w14:paraId="2E24992E" w14:textId="77777777" w:rsidR="004E749C" w:rsidRPr="00FE11A4" w:rsidRDefault="004E749C" w:rsidP="004E749C">
            <w:pPr>
              <w:pStyle w:val="ListParagraph"/>
              <w:numPr>
                <w:ilvl w:val="0"/>
                <w:numId w:val="23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142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Use gates or stiles where possible instead of climbing fences</w:t>
            </w:r>
          </w:p>
          <w:p w14:paraId="4D153847" w14:textId="77777777" w:rsidR="004E749C" w:rsidRPr="00FE11A4" w:rsidRDefault="004E749C" w:rsidP="004E749C">
            <w:pPr>
              <w:pStyle w:val="ListParagraph"/>
              <w:numPr>
                <w:ilvl w:val="0"/>
                <w:numId w:val="23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142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Climb fences close as possible to a fence post</w:t>
            </w:r>
          </w:p>
          <w:p w14:paraId="421CC8F8" w14:textId="77777777" w:rsidR="004E749C" w:rsidRPr="00FE11A4" w:rsidRDefault="004E749C" w:rsidP="004E749C">
            <w:pPr>
              <w:pStyle w:val="ListParagraph"/>
              <w:numPr>
                <w:ilvl w:val="0"/>
                <w:numId w:val="23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142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Ask land owner to switch off electric fences if possible</w:t>
            </w:r>
          </w:p>
        </w:tc>
        <w:tc>
          <w:tcPr>
            <w:tcW w:w="1094" w:type="dxa"/>
            <w:shd w:val="clear" w:color="auto" w:fill="auto"/>
          </w:tcPr>
          <w:p w14:paraId="6556AF61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992FB8C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6C90580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1891" w:type="dxa"/>
            <w:shd w:val="clear" w:color="auto" w:fill="auto"/>
          </w:tcPr>
          <w:p w14:paraId="08E4B899" w14:textId="77777777" w:rsidR="004E749C" w:rsidRPr="00FE11A4" w:rsidRDefault="004E749C" w:rsidP="00D560C2">
            <w:pPr>
              <w:suppressAutoHyphens/>
              <w:spacing w:before="60" w:after="60" w:line="60" w:lineRule="atLeast"/>
              <w:rPr>
                <w:rFonts w:eastAsia="Times New Roman" w:cs="Arial"/>
                <w:sz w:val="18"/>
                <w:szCs w:val="18"/>
                <w:lang w:val="en-GB"/>
              </w:rPr>
            </w:pPr>
          </w:p>
        </w:tc>
      </w:tr>
      <w:tr w:rsidR="004E749C" w:rsidRPr="00FE11A4" w14:paraId="2B3F6CAC" w14:textId="77777777" w:rsidTr="00D560C2">
        <w:tc>
          <w:tcPr>
            <w:tcW w:w="568" w:type="dxa"/>
            <w:shd w:val="clear" w:color="auto" w:fill="auto"/>
          </w:tcPr>
          <w:p w14:paraId="62AEAAF6" w14:textId="77777777" w:rsidR="004E749C" w:rsidRPr="00FE11A4" w:rsidRDefault="004E749C" w:rsidP="00D560C2">
            <w:pPr>
              <w:suppressAutoHyphens/>
              <w:spacing w:before="60" w:after="60" w:line="60" w:lineRule="atLeast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1E189B0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ind w:left="132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Fauna and Flora</w:t>
            </w:r>
          </w:p>
        </w:tc>
        <w:tc>
          <w:tcPr>
            <w:tcW w:w="2268" w:type="dxa"/>
            <w:shd w:val="clear" w:color="auto" w:fill="auto"/>
          </w:tcPr>
          <w:p w14:paraId="246C1B7A" w14:textId="77777777" w:rsidR="004E749C" w:rsidRPr="00FE11A4" w:rsidRDefault="004E749C" w:rsidP="004E749C">
            <w:pPr>
              <w:pStyle w:val="ListParagraph"/>
              <w:numPr>
                <w:ilvl w:val="0"/>
                <w:numId w:val="12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4" w:hanging="163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Insect or animal bites or stings</w:t>
            </w:r>
          </w:p>
          <w:p w14:paraId="6266D86E" w14:textId="77777777" w:rsidR="004E749C" w:rsidRPr="00FE11A4" w:rsidRDefault="004E749C" w:rsidP="004E749C">
            <w:pPr>
              <w:pStyle w:val="ListParagraph"/>
              <w:numPr>
                <w:ilvl w:val="0"/>
                <w:numId w:val="12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4" w:hanging="163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Being crushed or struck by animals/livestock</w:t>
            </w:r>
          </w:p>
          <w:p w14:paraId="1E89EE3F" w14:textId="77777777" w:rsidR="004E749C" w:rsidRPr="00FE11A4" w:rsidRDefault="004E749C" w:rsidP="004E749C">
            <w:pPr>
              <w:pStyle w:val="ListParagraph"/>
              <w:numPr>
                <w:ilvl w:val="0"/>
                <w:numId w:val="12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4" w:hanging="163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Allergies/anaphylactic shock</w:t>
            </w:r>
          </w:p>
          <w:p w14:paraId="2C85AB26" w14:textId="77777777" w:rsidR="004E749C" w:rsidRPr="00FE11A4" w:rsidRDefault="004E749C" w:rsidP="004E749C">
            <w:pPr>
              <w:pStyle w:val="ListParagraph"/>
              <w:numPr>
                <w:ilvl w:val="0"/>
                <w:numId w:val="12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4" w:hanging="163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Cuts from barbs or branches</w:t>
            </w:r>
          </w:p>
          <w:p w14:paraId="1F03967E" w14:textId="77777777" w:rsidR="004E749C" w:rsidRPr="00FE11A4" w:rsidRDefault="004E749C" w:rsidP="004E749C">
            <w:pPr>
              <w:pStyle w:val="ListParagraph"/>
              <w:numPr>
                <w:ilvl w:val="0"/>
                <w:numId w:val="12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4" w:hanging="163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Trips and falls</w:t>
            </w:r>
          </w:p>
        </w:tc>
        <w:tc>
          <w:tcPr>
            <w:tcW w:w="1032" w:type="dxa"/>
            <w:shd w:val="clear" w:color="auto" w:fill="auto"/>
          </w:tcPr>
          <w:p w14:paraId="67B11066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ind w:left="132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Medical treatment</w:t>
            </w:r>
          </w:p>
        </w:tc>
        <w:tc>
          <w:tcPr>
            <w:tcW w:w="1094" w:type="dxa"/>
            <w:shd w:val="clear" w:color="auto" w:fill="auto"/>
          </w:tcPr>
          <w:p w14:paraId="0ECF14D7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95F3248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418B426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6</w:t>
            </w:r>
          </w:p>
        </w:tc>
        <w:tc>
          <w:tcPr>
            <w:tcW w:w="3016" w:type="dxa"/>
            <w:shd w:val="clear" w:color="auto" w:fill="auto"/>
          </w:tcPr>
          <w:p w14:paraId="12C3CDEE" w14:textId="07EB36E8" w:rsidR="004E749C" w:rsidRPr="00FE11A4" w:rsidRDefault="004E749C" w:rsidP="004E749C">
            <w:pPr>
              <w:pStyle w:val="ListParagraph"/>
              <w:numPr>
                <w:ilvl w:val="0"/>
                <w:numId w:val="24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142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Complete an induction – identify any personnel that may require assistance if stung or suffer allergic reaction</w:t>
            </w:r>
          </w:p>
          <w:p w14:paraId="7CBFD8CE" w14:textId="77777777" w:rsidR="004E749C" w:rsidRPr="00FE11A4" w:rsidRDefault="004E749C" w:rsidP="004E749C">
            <w:pPr>
              <w:pStyle w:val="ListParagraph"/>
              <w:numPr>
                <w:ilvl w:val="0"/>
                <w:numId w:val="24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142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Use insect repellent </w:t>
            </w:r>
          </w:p>
          <w:p w14:paraId="66ED63A0" w14:textId="77777777" w:rsidR="004E749C" w:rsidRPr="00FE11A4" w:rsidRDefault="004E749C" w:rsidP="004E749C">
            <w:pPr>
              <w:pStyle w:val="ListParagraph"/>
              <w:numPr>
                <w:ilvl w:val="0"/>
                <w:numId w:val="24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142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Ask land owner to move livestock from work area</w:t>
            </w:r>
          </w:p>
          <w:p w14:paraId="3C13D6A7" w14:textId="77777777" w:rsidR="004E749C" w:rsidRPr="00FE11A4" w:rsidRDefault="004E749C" w:rsidP="004E749C">
            <w:pPr>
              <w:pStyle w:val="ListParagraph"/>
              <w:numPr>
                <w:ilvl w:val="0"/>
                <w:numId w:val="24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142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Carry first aid kits and other first aid items if required (Inhalers, Epi pens)</w:t>
            </w:r>
          </w:p>
          <w:p w14:paraId="601EA33A" w14:textId="77777777" w:rsidR="004E749C" w:rsidRPr="00FE11A4" w:rsidRDefault="004E749C" w:rsidP="004E749C">
            <w:pPr>
              <w:pStyle w:val="ListParagraph"/>
              <w:numPr>
                <w:ilvl w:val="0"/>
                <w:numId w:val="24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142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Have first aid kits on site – clean all cuts and cover</w:t>
            </w:r>
          </w:p>
          <w:p w14:paraId="1268CAC1" w14:textId="77777777" w:rsidR="004E749C" w:rsidRPr="00FE11A4" w:rsidRDefault="004E749C" w:rsidP="004E749C">
            <w:pPr>
              <w:pStyle w:val="ListParagraph"/>
              <w:numPr>
                <w:ilvl w:val="0"/>
                <w:numId w:val="24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142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Use designated paths or walkways</w:t>
            </w:r>
          </w:p>
        </w:tc>
        <w:tc>
          <w:tcPr>
            <w:tcW w:w="1094" w:type="dxa"/>
            <w:shd w:val="clear" w:color="auto" w:fill="auto"/>
          </w:tcPr>
          <w:p w14:paraId="59370A0E" w14:textId="77777777" w:rsidR="004E749C" w:rsidRPr="00FE11A4" w:rsidRDefault="004E749C" w:rsidP="00D560C2">
            <w:pPr>
              <w:suppressAutoHyphens/>
              <w:spacing w:before="60" w:after="60" w:line="60" w:lineRule="atLeast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F89A0EA" w14:textId="77777777" w:rsidR="004E749C" w:rsidRPr="00FE11A4" w:rsidRDefault="004E749C" w:rsidP="00D560C2">
            <w:pPr>
              <w:suppressAutoHyphens/>
              <w:spacing w:before="60" w:after="60" w:line="60" w:lineRule="atLeast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DEF0514" w14:textId="77777777" w:rsidR="004E749C" w:rsidRPr="00FE11A4" w:rsidRDefault="004E749C" w:rsidP="00D560C2">
            <w:pPr>
              <w:suppressAutoHyphens/>
              <w:spacing w:before="60" w:after="60" w:line="60" w:lineRule="atLeast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1891" w:type="dxa"/>
            <w:shd w:val="clear" w:color="auto" w:fill="auto"/>
          </w:tcPr>
          <w:p w14:paraId="65A2A276" w14:textId="77777777" w:rsidR="004E749C" w:rsidRPr="00FE11A4" w:rsidRDefault="004E749C" w:rsidP="00D560C2">
            <w:pPr>
              <w:suppressAutoHyphens/>
              <w:spacing w:before="60" w:after="60" w:line="60" w:lineRule="atLeast"/>
              <w:rPr>
                <w:rFonts w:eastAsia="Times New Roman" w:cs="Arial"/>
                <w:sz w:val="18"/>
                <w:szCs w:val="18"/>
                <w:lang w:val="en-GB"/>
              </w:rPr>
            </w:pPr>
          </w:p>
        </w:tc>
      </w:tr>
      <w:tr w:rsidR="004E749C" w:rsidRPr="00FE11A4" w14:paraId="36946E4C" w14:textId="77777777" w:rsidTr="00D560C2">
        <w:tc>
          <w:tcPr>
            <w:tcW w:w="568" w:type="dxa"/>
            <w:shd w:val="clear" w:color="auto" w:fill="auto"/>
          </w:tcPr>
          <w:p w14:paraId="3B38DA3A" w14:textId="77777777" w:rsidR="004E749C" w:rsidRPr="00FE11A4" w:rsidRDefault="004E749C" w:rsidP="00D560C2">
            <w:pPr>
              <w:suppressAutoHyphens/>
              <w:spacing w:before="60" w:after="60" w:line="60" w:lineRule="atLeast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F18B173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ind w:left="132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 xml:space="preserve">Use of hand tools (Shovels, pruning saws, machetes.) </w:t>
            </w:r>
          </w:p>
        </w:tc>
        <w:tc>
          <w:tcPr>
            <w:tcW w:w="2268" w:type="dxa"/>
            <w:shd w:val="clear" w:color="auto" w:fill="auto"/>
          </w:tcPr>
          <w:p w14:paraId="415C3C1A" w14:textId="77777777" w:rsidR="004E749C" w:rsidRPr="00FE11A4" w:rsidRDefault="004E749C" w:rsidP="004E749C">
            <w:pPr>
              <w:pStyle w:val="ListParagraph"/>
              <w:numPr>
                <w:ilvl w:val="0"/>
                <w:numId w:val="13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4" w:hanging="163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Cuts, blisters and scraps</w:t>
            </w:r>
          </w:p>
          <w:p w14:paraId="0A7A9B8C" w14:textId="77777777" w:rsidR="004E749C" w:rsidRPr="00FE11A4" w:rsidRDefault="004E749C" w:rsidP="004E749C">
            <w:pPr>
              <w:pStyle w:val="ListParagraph"/>
              <w:numPr>
                <w:ilvl w:val="0"/>
                <w:numId w:val="13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4" w:hanging="163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Sprains or strains</w:t>
            </w:r>
          </w:p>
        </w:tc>
        <w:tc>
          <w:tcPr>
            <w:tcW w:w="1032" w:type="dxa"/>
            <w:shd w:val="clear" w:color="auto" w:fill="auto"/>
          </w:tcPr>
          <w:p w14:paraId="1CAE0521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ind w:left="132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First aid/medical treatment</w:t>
            </w:r>
          </w:p>
        </w:tc>
        <w:tc>
          <w:tcPr>
            <w:tcW w:w="1094" w:type="dxa"/>
            <w:shd w:val="clear" w:color="auto" w:fill="auto"/>
          </w:tcPr>
          <w:p w14:paraId="5B079076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C3DF807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060F35F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6</w:t>
            </w:r>
          </w:p>
        </w:tc>
        <w:tc>
          <w:tcPr>
            <w:tcW w:w="3016" w:type="dxa"/>
            <w:shd w:val="clear" w:color="auto" w:fill="auto"/>
          </w:tcPr>
          <w:p w14:paraId="22653A49" w14:textId="77777777" w:rsidR="004E749C" w:rsidRPr="00FE11A4" w:rsidRDefault="004E749C" w:rsidP="004E749C">
            <w:pPr>
              <w:pStyle w:val="ListParagraph"/>
              <w:numPr>
                <w:ilvl w:val="0"/>
                <w:numId w:val="25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142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Induction on safe use of tool or equipment</w:t>
            </w:r>
          </w:p>
          <w:p w14:paraId="2079D3E5" w14:textId="77777777" w:rsidR="004E749C" w:rsidRPr="00FE11A4" w:rsidRDefault="004E749C" w:rsidP="004E749C">
            <w:pPr>
              <w:pStyle w:val="ListParagraph"/>
              <w:numPr>
                <w:ilvl w:val="0"/>
                <w:numId w:val="25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142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Use of appropriate PPE (Gloves, boots or covered shoes)</w:t>
            </w:r>
          </w:p>
          <w:p w14:paraId="7CC2C417" w14:textId="77777777" w:rsidR="004E749C" w:rsidRPr="00FE11A4" w:rsidRDefault="004E749C" w:rsidP="004E749C">
            <w:pPr>
              <w:pStyle w:val="ListParagraph"/>
              <w:numPr>
                <w:ilvl w:val="0"/>
                <w:numId w:val="25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142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Stretch and warm up before use of tools and equipment</w:t>
            </w:r>
          </w:p>
          <w:p w14:paraId="56E9A6A2" w14:textId="77777777" w:rsidR="004E749C" w:rsidRPr="00FE11A4" w:rsidRDefault="004E749C" w:rsidP="004E749C">
            <w:pPr>
              <w:pStyle w:val="ListParagraph"/>
              <w:numPr>
                <w:ilvl w:val="0"/>
                <w:numId w:val="25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142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Rest, hydrate and eat regularly</w:t>
            </w:r>
          </w:p>
        </w:tc>
        <w:tc>
          <w:tcPr>
            <w:tcW w:w="1094" w:type="dxa"/>
            <w:shd w:val="clear" w:color="auto" w:fill="auto"/>
          </w:tcPr>
          <w:p w14:paraId="5CAA6D7E" w14:textId="77777777" w:rsidR="004E749C" w:rsidRPr="00FE11A4" w:rsidRDefault="004E749C" w:rsidP="00D560C2">
            <w:pPr>
              <w:suppressAutoHyphens/>
              <w:spacing w:before="60" w:after="60" w:line="60" w:lineRule="atLeast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137500C" w14:textId="77777777" w:rsidR="004E749C" w:rsidRPr="00FE11A4" w:rsidRDefault="004E749C" w:rsidP="00D560C2">
            <w:pPr>
              <w:suppressAutoHyphens/>
              <w:spacing w:before="60" w:after="60" w:line="60" w:lineRule="atLeast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2068499" w14:textId="77777777" w:rsidR="004E749C" w:rsidRPr="00FE11A4" w:rsidRDefault="004E749C" w:rsidP="00D560C2">
            <w:pPr>
              <w:suppressAutoHyphens/>
              <w:spacing w:before="60" w:after="60" w:line="60" w:lineRule="atLeast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1891" w:type="dxa"/>
            <w:shd w:val="clear" w:color="auto" w:fill="auto"/>
          </w:tcPr>
          <w:p w14:paraId="1F19A9D1" w14:textId="77777777" w:rsidR="004E749C" w:rsidRPr="00FE11A4" w:rsidRDefault="004E749C" w:rsidP="00D560C2">
            <w:pPr>
              <w:suppressAutoHyphens/>
              <w:spacing w:before="60" w:after="60" w:line="60" w:lineRule="atLeast"/>
              <w:rPr>
                <w:rFonts w:eastAsia="Times New Roman" w:cs="Arial"/>
                <w:sz w:val="18"/>
                <w:szCs w:val="18"/>
                <w:lang w:val="en-GB"/>
              </w:rPr>
            </w:pPr>
          </w:p>
        </w:tc>
      </w:tr>
      <w:tr w:rsidR="004E749C" w:rsidRPr="00FE11A4" w14:paraId="674C4B25" w14:textId="77777777" w:rsidTr="00D560C2">
        <w:tc>
          <w:tcPr>
            <w:tcW w:w="568" w:type="dxa"/>
            <w:shd w:val="clear" w:color="auto" w:fill="auto"/>
          </w:tcPr>
          <w:p w14:paraId="77583C5D" w14:textId="77777777" w:rsidR="004E749C" w:rsidRPr="00FE11A4" w:rsidRDefault="004E749C" w:rsidP="00D560C2">
            <w:pPr>
              <w:suppressAutoHyphens/>
              <w:spacing w:before="60" w:after="60" w:line="60" w:lineRule="atLeast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Arial"/>
                <w:sz w:val="18"/>
                <w:szCs w:val="18"/>
                <w:lang w:val="en-GB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</w:tcPr>
          <w:p w14:paraId="0F10A510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ind w:left="132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Accessing site in varied topography</w:t>
            </w:r>
          </w:p>
        </w:tc>
        <w:tc>
          <w:tcPr>
            <w:tcW w:w="2268" w:type="dxa"/>
            <w:shd w:val="clear" w:color="auto" w:fill="auto"/>
          </w:tcPr>
          <w:p w14:paraId="0C99123C" w14:textId="77777777" w:rsidR="004E749C" w:rsidRPr="00FE11A4" w:rsidRDefault="004E749C" w:rsidP="004E749C">
            <w:pPr>
              <w:pStyle w:val="ListParagraph"/>
              <w:numPr>
                <w:ilvl w:val="0"/>
                <w:numId w:val="14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4" w:hanging="163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Ground conditions- slips trips and falls</w:t>
            </w:r>
          </w:p>
          <w:p w14:paraId="675D3CD8" w14:textId="77777777" w:rsidR="004E749C" w:rsidRPr="00FE11A4" w:rsidRDefault="004E749C" w:rsidP="004E749C">
            <w:pPr>
              <w:pStyle w:val="ListParagraph"/>
              <w:numPr>
                <w:ilvl w:val="0"/>
                <w:numId w:val="14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4" w:hanging="163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Site accessibility – require 4wd, hilly, embankments or bluffs</w:t>
            </w:r>
          </w:p>
        </w:tc>
        <w:tc>
          <w:tcPr>
            <w:tcW w:w="1032" w:type="dxa"/>
            <w:shd w:val="clear" w:color="auto" w:fill="auto"/>
          </w:tcPr>
          <w:p w14:paraId="7EF41B62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ind w:left="132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First aid/medical treatment</w:t>
            </w:r>
          </w:p>
        </w:tc>
        <w:tc>
          <w:tcPr>
            <w:tcW w:w="1094" w:type="dxa"/>
            <w:shd w:val="clear" w:color="auto" w:fill="auto"/>
          </w:tcPr>
          <w:p w14:paraId="75CB7489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942A861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D42476A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6</w:t>
            </w:r>
          </w:p>
        </w:tc>
        <w:tc>
          <w:tcPr>
            <w:tcW w:w="3016" w:type="dxa"/>
            <w:shd w:val="clear" w:color="auto" w:fill="auto"/>
          </w:tcPr>
          <w:p w14:paraId="62BA6D7F" w14:textId="77777777" w:rsidR="004E749C" w:rsidRPr="00FE11A4" w:rsidRDefault="004E749C" w:rsidP="004E749C">
            <w:pPr>
              <w:pStyle w:val="ListBullet"/>
              <w:numPr>
                <w:ilvl w:val="0"/>
                <w:numId w:val="26"/>
              </w:numPr>
              <w:ind w:left="273" w:hanging="142"/>
              <w:rPr>
                <w:rFonts w:asciiTheme="minorHAnsi" w:hAnsiTheme="minorHAnsi"/>
                <w:sz w:val="18"/>
                <w:szCs w:val="18"/>
              </w:rPr>
            </w:pPr>
            <w:r w:rsidRPr="00FE11A4">
              <w:rPr>
                <w:rFonts w:asciiTheme="minorHAnsi" w:hAnsiTheme="minorHAnsi"/>
                <w:sz w:val="18"/>
                <w:szCs w:val="18"/>
              </w:rPr>
              <w:t>Get a briefing on area where work in to be undertaken</w:t>
            </w:r>
          </w:p>
          <w:p w14:paraId="25077FA0" w14:textId="77777777" w:rsidR="004E749C" w:rsidRPr="00FE11A4" w:rsidRDefault="004E749C" w:rsidP="004E749C">
            <w:pPr>
              <w:pStyle w:val="ListBullet"/>
              <w:numPr>
                <w:ilvl w:val="0"/>
                <w:numId w:val="26"/>
              </w:numPr>
              <w:ind w:left="273" w:hanging="142"/>
              <w:rPr>
                <w:rFonts w:asciiTheme="minorHAnsi" w:hAnsiTheme="minorHAnsi"/>
                <w:sz w:val="18"/>
                <w:szCs w:val="18"/>
              </w:rPr>
            </w:pPr>
            <w:r w:rsidRPr="00FE11A4">
              <w:rPr>
                <w:rFonts w:asciiTheme="minorHAnsi" w:hAnsiTheme="minorHAnsi"/>
                <w:sz w:val="18"/>
                <w:szCs w:val="18"/>
              </w:rPr>
              <w:t>Use appropriate vehicle to access site (Do you need a 4WD?)</w:t>
            </w:r>
          </w:p>
          <w:p w14:paraId="2BB7D27A" w14:textId="77777777" w:rsidR="004E749C" w:rsidRPr="00FE11A4" w:rsidRDefault="004E749C" w:rsidP="004E749C">
            <w:pPr>
              <w:pStyle w:val="ListBullet"/>
              <w:numPr>
                <w:ilvl w:val="0"/>
                <w:numId w:val="26"/>
              </w:numPr>
              <w:ind w:left="273" w:hanging="142"/>
              <w:rPr>
                <w:rFonts w:asciiTheme="minorHAnsi" w:hAnsiTheme="minorHAnsi"/>
                <w:sz w:val="18"/>
                <w:szCs w:val="18"/>
              </w:rPr>
            </w:pPr>
            <w:r w:rsidRPr="00FE11A4">
              <w:rPr>
                <w:rFonts w:asciiTheme="minorHAnsi" w:hAnsiTheme="minorHAnsi"/>
                <w:sz w:val="18"/>
                <w:szCs w:val="18"/>
              </w:rPr>
              <w:t>Wear appropriate footwear</w:t>
            </w:r>
          </w:p>
          <w:p w14:paraId="46125262" w14:textId="77777777" w:rsidR="004E749C" w:rsidRPr="00FE11A4" w:rsidRDefault="004E749C" w:rsidP="004E749C">
            <w:pPr>
              <w:pStyle w:val="ListBullet"/>
              <w:numPr>
                <w:ilvl w:val="0"/>
                <w:numId w:val="26"/>
              </w:numPr>
              <w:ind w:left="273" w:hanging="142"/>
              <w:rPr>
                <w:rFonts w:asciiTheme="minorHAnsi" w:hAnsiTheme="minorHAnsi"/>
                <w:sz w:val="18"/>
                <w:szCs w:val="18"/>
              </w:rPr>
            </w:pPr>
            <w:r w:rsidRPr="00FE11A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Check weather forecast before going to site, </w:t>
            </w:r>
            <w:proofErr w:type="gramStart"/>
            <w:r w:rsidRPr="00FE11A4">
              <w:rPr>
                <w:rFonts w:asciiTheme="minorHAnsi" w:hAnsiTheme="minorHAnsi"/>
                <w:color w:val="000000"/>
                <w:sz w:val="18"/>
                <w:szCs w:val="18"/>
              </w:rPr>
              <w:t>will</w:t>
            </w:r>
            <w:proofErr w:type="gramEnd"/>
            <w:r w:rsidRPr="00FE11A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FE11A4">
              <w:rPr>
                <w:rFonts w:asciiTheme="minorHAnsi" w:hAnsiTheme="minorHAnsi"/>
                <w:sz w:val="18"/>
                <w:szCs w:val="18"/>
              </w:rPr>
              <w:t>it have an impact on site access?</w:t>
            </w:r>
          </w:p>
        </w:tc>
        <w:tc>
          <w:tcPr>
            <w:tcW w:w="1094" w:type="dxa"/>
            <w:shd w:val="clear" w:color="auto" w:fill="auto"/>
          </w:tcPr>
          <w:p w14:paraId="47EF5F0E" w14:textId="77777777" w:rsidR="004E749C" w:rsidRPr="00FE11A4" w:rsidRDefault="004E749C" w:rsidP="00D560C2">
            <w:pPr>
              <w:suppressAutoHyphens/>
              <w:spacing w:before="60" w:after="60" w:line="60" w:lineRule="atLeast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51E73AD" w14:textId="77777777" w:rsidR="004E749C" w:rsidRPr="00FE11A4" w:rsidRDefault="004E749C" w:rsidP="00D560C2">
            <w:pPr>
              <w:suppressAutoHyphens/>
              <w:spacing w:before="60" w:after="60" w:line="60" w:lineRule="atLeast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C489AA6" w14:textId="77777777" w:rsidR="004E749C" w:rsidRPr="00FE11A4" w:rsidRDefault="004E749C" w:rsidP="00D560C2">
            <w:pPr>
              <w:suppressAutoHyphens/>
              <w:spacing w:before="60" w:after="60" w:line="60" w:lineRule="atLeast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1891" w:type="dxa"/>
            <w:shd w:val="clear" w:color="auto" w:fill="auto"/>
          </w:tcPr>
          <w:p w14:paraId="4861B43C" w14:textId="77777777" w:rsidR="004E749C" w:rsidRPr="00FE11A4" w:rsidRDefault="004E749C" w:rsidP="00D560C2">
            <w:pPr>
              <w:suppressAutoHyphens/>
              <w:spacing w:before="60" w:after="60" w:line="60" w:lineRule="atLeast"/>
              <w:rPr>
                <w:rFonts w:eastAsia="Times New Roman" w:cs="Arial"/>
                <w:sz w:val="18"/>
                <w:szCs w:val="18"/>
                <w:lang w:val="en-GB"/>
              </w:rPr>
            </w:pPr>
          </w:p>
        </w:tc>
      </w:tr>
      <w:tr w:rsidR="004E749C" w:rsidRPr="00FE11A4" w14:paraId="295B7B22" w14:textId="77777777" w:rsidTr="00D560C2">
        <w:tc>
          <w:tcPr>
            <w:tcW w:w="568" w:type="dxa"/>
            <w:shd w:val="clear" w:color="auto" w:fill="auto"/>
          </w:tcPr>
          <w:p w14:paraId="74EBB31D" w14:textId="77777777" w:rsidR="004E749C" w:rsidRPr="00FE11A4" w:rsidRDefault="004E749C" w:rsidP="00D560C2">
            <w:pPr>
              <w:suppressAutoHyphens/>
              <w:spacing w:before="60" w:after="60" w:line="60" w:lineRule="atLeast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1143563A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ind w:left="132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Working alone</w:t>
            </w:r>
          </w:p>
        </w:tc>
        <w:tc>
          <w:tcPr>
            <w:tcW w:w="2268" w:type="dxa"/>
            <w:shd w:val="clear" w:color="auto" w:fill="auto"/>
          </w:tcPr>
          <w:p w14:paraId="5F4F97C1" w14:textId="77777777" w:rsidR="004E749C" w:rsidRPr="00FE11A4" w:rsidRDefault="004E749C" w:rsidP="004E749C">
            <w:pPr>
              <w:pStyle w:val="ListParagraph"/>
              <w:numPr>
                <w:ilvl w:val="0"/>
                <w:numId w:val="15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4" w:hanging="163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Injured and unable to communicate</w:t>
            </w:r>
          </w:p>
          <w:p w14:paraId="0B7DB928" w14:textId="77777777" w:rsidR="004E749C" w:rsidRPr="00FE11A4" w:rsidRDefault="004E749C" w:rsidP="004E749C">
            <w:pPr>
              <w:pStyle w:val="ListParagraph"/>
              <w:numPr>
                <w:ilvl w:val="0"/>
                <w:numId w:val="15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4" w:hanging="163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Loose bearings/lost</w:t>
            </w:r>
          </w:p>
          <w:p w14:paraId="7134F88A" w14:textId="77777777" w:rsidR="004E749C" w:rsidRPr="00FE11A4" w:rsidRDefault="004E749C" w:rsidP="004E749C">
            <w:pPr>
              <w:pStyle w:val="ListParagraph"/>
              <w:numPr>
                <w:ilvl w:val="0"/>
                <w:numId w:val="15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4" w:hanging="163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Vehicle or other transport breaks down</w:t>
            </w:r>
          </w:p>
        </w:tc>
        <w:tc>
          <w:tcPr>
            <w:tcW w:w="1032" w:type="dxa"/>
            <w:shd w:val="clear" w:color="auto" w:fill="auto"/>
          </w:tcPr>
          <w:p w14:paraId="182FAB24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ind w:left="132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Medical treatment</w:t>
            </w:r>
          </w:p>
        </w:tc>
        <w:tc>
          <w:tcPr>
            <w:tcW w:w="1094" w:type="dxa"/>
            <w:shd w:val="clear" w:color="auto" w:fill="auto"/>
          </w:tcPr>
          <w:p w14:paraId="77C531DB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63169E16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5BB91D3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12</w:t>
            </w:r>
          </w:p>
        </w:tc>
        <w:tc>
          <w:tcPr>
            <w:tcW w:w="3016" w:type="dxa"/>
            <w:shd w:val="clear" w:color="auto" w:fill="auto"/>
          </w:tcPr>
          <w:p w14:paraId="37D631B5" w14:textId="77777777" w:rsidR="004E749C" w:rsidRPr="00FE11A4" w:rsidRDefault="004E749C" w:rsidP="004E749C">
            <w:pPr>
              <w:pStyle w:val="ListParagraph"/>
              <w:numPr>
                <w:ilvl w:val="0"/>
                <w:numId w:val="27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142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Complete a risk assessment – Is it safe to work alone</w:t>
            </w:r>
          </w:p>
          <w:p w14:paraId="2F3DAF84" w14:textId="77777777" w:rsidR="004E749C" w:rsidRPr="00FE11A4" w:rsidRDefault="004E749C" w:rsidP="004E749C">
            <w:pPr>
              <w:pStyle w:val="ListParagraph"/>
              <w:numPr>
                <w:ilvl w:val="0"/>
                <w:numId w:val="27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142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Implement a communication plan – Is there cell phone coverage if not how will you maintain communications</w:t>
            </w:r>
          </w:p>
          <w:p w14:paraId="6C832EB8" w14:textId="77777777" w:rsidR="004E749C" w:rsidRPr="00FE11A4" w:rsidRDefault="004E749C" w:rsidP="004E749C">
            <w:pPr>
              <w:pStyle w:val="ListParagraph"/>
              <w:numPr>
                <w:ilvl w:val="0"/>
                <w:numId w:val="27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142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Implement an emergency management plan</w:t>
            </w:r>
          </w:p>
          <w:p w14:paraId="7FA44BE4" w14:textId="77777777" w:rsidR="004E749C" w:rsidRPr="00FE11A4" w:rsidRDefault="004E749C" w:rsidP="004E749C">
            <w:pPr>
              <w:pStyle w:val="ListParagraph"/>
              <w:numPr>
                <w:ilvl w:val="0"/>
                <w:numId w:val="27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142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Confirm planned route to site</w:t>
            </w:r>
          </w:p>
        </w:tc>
        <w:tc>
          <w:tcPr>
            <w:tcW w:w="1094" w:type="dxa"/>
            <w:shd w:val="clear" w:color="auto" w:fill="auto"/>
          </w:tcPr>
          <w:p w14:paraId="5D005E31" w14:textId="77777777" w:rsidR="004E749C" w:rsidRPr="00FE11A4" w:rsidRDefault="004E749C" w:rsidP="00D560C2">
            <w:pPr>
              <w:suppressAutoHyphens/>
              <w:spacing w:before="60" w:after="60" w:line="60" w:lineRule="atLeast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722A5B15" w14:textId="77777777" w:rsidR="004E749C" w:rsidRPr="00FE11A4" w:rsidRDefault="004E749C" w:rsidP="00D560C2">
            <w:pPr>
              <w:suppressAutoHyphens/>
              <w:spacing w:before="60" w:after="60" w:line="60" w:lineRule="atLeast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DF53A4D" w14:textId="77777777" w:rsidR="004E749C" w:rsidRPr="00FE11A4" w:rsidRDefault="004E749C" w:rsidP="00D560C2">
            <w:pPr>
              <w:suppressAutoHyphens/>
              <w:spacing w:before="60" w:after="60" w:line="60" w:lineRule="atLeast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Arial"/>
                <w:sz w:val="18"/>
                <w:szCs w:val="18"/>
                <w:lang w:val="en-GB"/>
              </w:rPr>
              <w:t>8</w:t>
            </w:r>
          </w:p>
        </w:tc>
        <w:tc>
          <w:tcPr>
            <w:tcW w:w="1891" w:type="dxa"/>
            <w:shd w:val="clear" w:color="auto" w:fill="auto"/>
          </w:tcPr>
          <w:p w14:paraId="23CA779D" w14:textId="77777777" w:rsidR="004E749C" w:rsidRPr="00FE11A4" w:rsidRDefault="004E749C" w:rsidP="00D560C2">
            <w:pPr>
              <w:suppressAutoHyphens/>
              <w:spacing w:before="60" w:after="60" w:line="60" w:lineRule="atLeast"/>
              <w:rPr>
                <w:rFonts w:eastAsia="Times New Roman" w:cs="Arial"/>
                <w:sz w:val="18"/>
                <w:szCs w:val="18"/>
                <w:lang w:val="en-GB"/>
              </w:rPr>
            </w:pPr>
          </w:p>
        </w:tc>
      </w:tr>
      <w:tr w:rsidR="004E749C" w:rsidRPr="00FE11A4" w14:paraId="23518776" w14:textId="77777777" w:rsidTr="00D560C2">
        <w:tc>
          <w:tcPr>
            <w:tcW w:w="568" w:type="dxa"/>
            <w:shd w:val="clear" w:color="auto" w:fill="auto"/>
          </w:tcPr>
          <w:p w14:paraId="358F8A90" w14:textId="77777777" w:rsidR="004E749C" w:rsidRPr="00FE11A4" w:rsidRDefault="004E749C" w:rsidP="00D560C2">
            <w:pPr>
              <w:suppressAutoHyphens/>
              <w:spacing w:before="60" w:after="60" w:line="60" w:lineRule="atLeast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Arial"/>
                <w:sz w:val="18"/>
                <w:szCs w:val="18"/>
                <w:lang w:val="en-GB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EC38D87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ind w:left="132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Driving</w:t>
            </w:r>
          </w:p>
        </w:tc>
        <w:tc>
          <w:tcPr>
            <w:tcW w:w="2268" w:type="dxa"/>
            <w:shd w:val="clear" w:color="auto" w:fill="auto"/>
          </w:tcPr>
          <w:p w14:paraId="0F195E5F" w14:textId="77777777" w:rsidR="004E749C" w:rsidRPr="00FE11A4" w:rsidRDefault="004E749C" w:rsidP="004E749C">
            <w:pPr>
              <w:pStyle w:val="ListParagraph"/>
              <w:numPr>
                <w:ilvl w:val="0"/>
                <w:numId w:val="19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4" w:hanging="163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Use of incorrect vehicle to access site</w:t>
            </w:r>
          </w:p>
          <w:p w14:paraId="5B460C52" w14:textId="77777777" w:rsidR="004E749C" w:rsidRPr="00FE11A4" w:rsidRDefault="004E749C" w:rsidP="004E749C">
            <w:pPr>
              <w:pStyle w:val="ListParagraph"/>
              <w:numPr>
                <w:ilvl w:val="0"/>
                <w:numId w:val="19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4" w:hanging="163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Other drivers on the road</w:t>
            </w:r>
          </w:p>
          <w:p w14:paraId="29538D44" w14:textId="77777777" w:rsidR="004E749C" w:rsidRPr="00FE11A4" w:rsidRDefault="004E749C" w:rsidP="004E749C">
            <w:pPr>
              <w:pStyle w:val="ListParagraph"/>
              <w:numPr>
                <w:ilvl w:val="0"/>
                <w:numId w:val="19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4" w:hanging="163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Weather/environmental</w:t>
            </w:r>
          </w:p>
          <w:p w14:paraId="055F3DA0" w14:textId="77777777" w:rsidR="004E749C" w:rsidRPr="00FE11A4" w:rsidRDefault="004E749C" w:rsidP="004E749C">
            <w:pPr>
              <w:pStyle w:val="ListParagraph"/>
              <w:numPr>
                <w:ilvl w:val="0"/>
                <w:numId w:val="19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4" w:hanging="163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Fatigue/hours worked</w:t>
            </w:r>
          </w:p>
          <w:p w14:paraId="31CBE763" w14:textId="77777777" w:rsidR="004E749C" w:rsidRPr="00FE11A4" w:rsidRDefault="004E749C" w:rsidP="004E749C">
            <w:pPr>
              <w:pStyle w:val="ListParagraph"/>
              <w:numPr>
                <w:ilvl w:val="0"/>
                <w:numId w:val="19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4" w:hanging="163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Unskilled drivers/operators</w:t>
            </w:r>
          </w:p>
          <w:p w14:paraId="767886A5" w14:textId="77777777" w:rsidR="004E749C" w:rsidRPr="00FE11A4" w:rsidRDefault="004E749C" w:rsidP="004E749C">
            <w:pPr>
              <w:pStyle w:val="ListParagraph"/>
              <w:numPr>
                <w:ilvl w:val="0"/>
                <w:numId w:val="19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4" w:hanging="163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Time of day (early morning/driving at night)</w:t>
            </w:r>
          </w:p>
          <w:p w14:paraId="08D2654D" w14:textId="77777777" w:rsidR="004E749C" w:rsidRPr="00FE11A4" w:rsidRDefault="004E749C" w:rsidP="004E749C">
            <w:pPr>
              <w:pStyle w:val="ListParagraph"/>
              <w:numPr>
                <w:ilvl w:val="0"/>
                <w:numId w:val="19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4" w:hanging="163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Distractions</w:t>
            </w:r>
          </w:p>
        </w:tc>
        <w:tc>
          <w:tcPr>
            <w:tcW w:w="1032" w:type="dxa"/>
            <w:shd w:val="clear" w:color="auto" w:fill="auto"/>
          </w:tcPr>
          <w:p w14:paraId="0A84EA1B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ind w:left="132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Medical treatment or death</w:t>
            </w:r>
          </w:p>
        </w:tc>
        <w:tc>
          <w:tcPr>
            <w:tcW w:w="1094" w:type="dxa"/>
            <w:shd w:val="clear" w:color="auto" w:fill="auto"/>
          </w:tcPr>
          <w:p w14:paraId="2815CAF4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6717AE82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28E9017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15</w:t>
            </w:r>
          </w:p>
        </w:tc>
        <w:tc>
          <w:tcPr>
            <w:tcW w:w="3016" w:type="dxa"/>
            <w:shd w:val="clear" w:color="auto" w:fill="auto"/>
          </w:tcPr>
          <w:p w14:paraId="023A7430" w14:textId="77777777" w:rsidR="004E749C" w:rsidRPr="00FE11A4" w:rsidRDefault="004E749C" w:rsidP="004E749C">
            <w:pPr>
              <w:pStyle w:val="ListParagraph"/>
              <w:numPr>
                <w:ilvl w:val="0"/>
                <w:numId w:val="28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142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Use appropriate vehicle to access site</w:t>
            </w:r>
          </w:p>
          <w:p w14:paraId="178800E6" w14:textId="77777777" w:rsidR="004E749C" w:rsidRPr="00FE11A4" w:rsidRDefault="004E749C" w:rsidP="004E749C">
            <w:pPr>
              <w:pStyle w:val="ListParagraph"/>
              <w:numPr>
                <w:ilvl w:val="0"/>
                <w:numId w:val="28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142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Complete any driver training if required (4WD)</w:t>
            </w:r>
          </w:p>
          <w:p w14:paraId="57973885" w14:textId="77777777" w:rsidR="004E749C" w:rsidRPr="00FE11A4" w:rsidRDefault="004E749C" w:rsidP="004E749C">
            <w:pPr>
              <w:pStyle w:val="ListParagraph"/>
              <w:numPr>
                <w:ilvl w:val="0"/>
                <w:numId w:val="28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273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Review the weather forecast - Will the weather have any impact on site access (fording rivers etc.) </w:t>
            </w:r>
          </w:p>
          <w:p w14:paraId="5F60234D" w14:textId="77777777" w:rsidR="004E749C" w:rsidRPr="00FE11A4" w:rsidRDefault="004E749C" w:rsidP="004E749C">
            <w:pPr>
              <w:pStyle w:val="ListParagraph"/>
              <w:numPr>
                <w:ilvl w:val="0"/>
                <w:numId w:val="28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142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Share driving activities to reduce fatigue</w:t>
            </w:r>
          </w:p>
          <w:p w14:paraId="06372AC6" w14:textId="77777777" w:rsidR="004E749C" w:rsidRPr="00FE11A4" w:rsidRDefault="004E749C" w:rsidP="004E749C">
            <w:pPr>
              <w:pStyle w:val="ListParagraph"/>
              <w:numPr>
                <w:ilvl w:val="0"/>
                <w:numId w:val="28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142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Remain vigilante of other road users, obey the road rule</w:t>
            </w:r>
          </w:p>
          <w:p w14:paraId="0D70B3B1" w14:textId="77777777" w:rsidR="004E749C" w:rsidRPr="00FE11A4" w:rsidRDefault="004E749C" w:rsidP="004E749C">
            <w:pPr>
              <w:pStyle w:val="ListParagraph"/>
              <w:numPr>
                <w:ilvl w:val="0"/>
                <w:numId w:val="28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142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lastRenderedPageBreak/>
              <w:t>Use hand free sets for cell phone use or pull over when using a cell phone while driving</w:t>
            </w:r>
          </w:p>
        </w:tc>
        <w:tc>
          <w:tcPr>
            <w:tcW w:w="1094" w:type="dxa"/>
            <w:shd w:val="clear" w:color="auto" w:fill="auto"/>
          </w:tcPr>
          <w:p w14:paraId="37AA44E6" w14:textId="77777777" w:rsidR="004E749C" w:rsidRPr="00FE11A4" w:rsidRDefault="004E749C" w:rsidP="00D560C2">
            <w:pPr>
              <w:suppressAutoHyphens/>
              <w:spacing w:before="60" w:after="60" w:line="60" w:lineRule="atLeast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Arial"/>
                <w:sz w:val="18"/>
                <w:szCs w:val="18"/>
                <w:lang w:val="en-GB"/>
              </w:rPr>
              <w:lastRenderedPageBreak/>
              <w:t>5</w:t>
            </w:r>
          </w:p>
        </w:tc>
        <w:tc>
          <w:tcPr>
            <w:tcW w:w="851" w:type="dxa"/>
            <w:shd w:val="clear" w:color="auto" w:fill="auto"/>
          </w:tcPr>
          <w:p w14:paraId="1A21FCDB" w14:textId="77777777" w:rsidR="004E749C" w:rsidRPr="00FE11A4" w:rsidRDefault="004E749C" w:rsidP="00D560C2">
            <w:pPr>
              <w:suppressAutoHyphens/>
              <w:spacing w:before="60" w:after="60" w:line="60" w:lineRule="atLeast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4EE141C" w14:textId="77777777" w:rsidR="004E749C" w:rsidRPr="00FE11A4" w:rsidRDefault="004E749C" w:rsidP="00D560C2">
            <w:pPr>
              <w:suppressAutoHyphens/>
              <w:spacing w:before="60" w:after="60" w:line="60" w:lineRule="atLeast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Arial"/>
                <w:sz w:val="18"/>
                <w:szCs w:val="18"/>
                <w:lang w:val="en-GB"/>
              </w:rPr>
              <w:t>10</w:t>
            </w:r>
          </w:p>
        </w:tc>
        <w:tc>
          <w:tcPr>
            <w:tcW w:w="1891" w:type="dxa"/>
            <w:shd w:val="clear" w:color="auto" w:fill="auto"/>
          </w:tcPr>
          <w:p w14:paraId="5C8632A3" w14:textId="77777777" w:rsidR="004E749C" w:rsidRPr="00FE11A4" w:rsidRDefault="004E749C" w:rsidP="00D560C2">
            <w:pPr>
              <w:suppressAutoHyphens/>
              <w:spacing w:before="60" w:after="60" w:line="60" w:lineRule="atLeast"/>
              <w:rPr>
                <w:rFonts w:eastAsia="Times New Roman" w:cs="Arial"/>
                <w:sz w:val="18"/>
                <w:szCs w:val="18"/>
                <w:lang w:val="en-GB"/>
              </w:rPr>
            </w:pPr>
          </w:p>
        </w:tc>
      </w:tr>
      <w:tr w:rsidR="004E749C" w:rsidRPr="00FE11A4" w14:paraId="5EE27B00" w14:textId="77777777" w:rsidTr="00D560C2">
        <w:tc>
          <w:tcPr>
            <w:tcW w:w="568" w:type="dxa"/>
            <w:shd w:val="clear" w:color="auto" w:fill="auto"/>
          </w:tcPr>
          <w:p w14:paraId="09C67118" w14:textId="77777777" w:rsidR="004E749C" w:rsidRPr="00FE11A4" w:rsidRDefault="004E749C" w:rsidP="00D560C2">
            <w:pPr>
              <w:suppressAutoHyphens/>
              <w:spacing w:before="60" w:after="60" w:line="60" w:lineRule="atLeast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Arial"/>
                <w:sz w:val="18"/>
                <w:szCs w:val="18"/>
                <w:lang w:val="en-GB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CED542D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ind w:left="132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Working outdoors</w:t>
            </w:r>
          </w:p>
        </w:tc>
        <w:tc>
          <w:tcPr>
            <w:tcW w:w="2268" w:type="dxa"/>
            <w:shd w:val="clear" w:color="auto" w:fill="auto"/>
          </w:tcPr>
          <w:p w14:paraId="57C30D80" w14:textId="77777777" w:rsidR="004E749C" w:rsidRPr="00FE11A4" w:rsidRDefault="004E749C" w:rsidP="004E749C">
            <w:pPr>
              <w:pStyle w:val="ListParagraph"/>
              <w:numPr>
                <w:ilvl w:val="0"/>
                <w:numId w:val="20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4" w:hanging="163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Exposed to the elements – Sun, rain, ice, snow</w:t>
            </w:r>
          </w:p>
          <w:p w14:paraId="70E9C874" w14:textId="77777777" w:rsidR="004E749C" w:rsidRPr="00FE11A4" w:rsidRDefault="004E749C" w:rsidP="004E749C">
            <w:pPr>
              <w:pStyle w:val="ListParagraph"/>
              <w:numPr>
                <w:ilvl w:val="0"/>
                <w:numId w:val="20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4" w:hanging="163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Changing weather – sudden rise in water levels, decreased visibility</w:t>
            </w:r>
          </w:p>
        </w:tc>
        <w:tc>
          <w:tcPr>
            <w:tcW w:w="1032" w:type="dxa"/>
            <w:shd w:val="clear" w:color="auto" w:fill="auto"/>
          </w:tcPr>
          <w:p w14:paraId="53BC0BFE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ind w:left="132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First aid or medical treatment</w:t>
            </w:r>
          </w:p>
        </w:tc>
        <w:tc>
          <w:tcPr>
            <w:tcW w:w="1094" w:type="dxa"/>
            <w:shd w:val="clear" w:color="auto" w:fill="auto"/>
          </w:tcPr>
          <w:p w14:paraId="7024E0DE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1D39D6F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E4B7DAC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3016" w:type="dxa"/>
            <w:shd w:val="clear" w:color="auto" w:fill="auto"/>
          </w:tcPr>
          <w:p w14:paraId="7120FADC" w14:textId="77777777" w:rsidR="004E749C" w:rsidRPr="00FE11A4" w:rsidRDefault="004E749C" w:rsidP="004E749C">
            <w:pPr>
              <w:pStyle w:val="ListParagraph"/>
              <w:numPr>
                <w:ilvl w:val="0"/>
                <w:numId w:val="29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142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Wear appropriate clothes for the task being completed – long sleeves, trousers, sun hat</w:t>
            </w:r>
          </w:p>
          <w:p w14:paraId="1944BFC9" w14:textId="77777777" w:rsidR="004E749C" w:rsidRPr="00FE11A4" w:rsidRDefault="004E749C" w:rsidP="004E749C">
            <w:pPr>
              <w:pStyle w:val="ListParagraph"/>
              <w:numPr>
                <w:ilvl w:val="0"/>
                <w:numId w:val="29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142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Use sun block</w:t>
            </w:r>
          </w:p>
          <w:p w14:paraId="7D7E5137" w14:textId="77777777" w:rsidR="004E749C" w:rsidRPr="00FE11A4" w:rsidRDefault="004E749C" w:rsidP="004E749C">
            <w:pPr>
              <w:pStyle w:val="ListParagraph"/>
              <w:numPr>
                <w:ilvl w:val="0"/>
                <w:numId w:val="29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142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Rehydrate and eat regularly</w:t>
            </w:r>
          </w:p>
          <w:p w14:paraId="71FEAAF5" w14:textId="77777777" w:rsidR="004E749C" w:rsidRPr="00FE11A4" w:rsidRDefault="004E749C" w:rsidP="004E749C">
            <w:pPr>
              <w:pStyle w:val="ListParagraph"/>
              <w:numPr>
                <w:ilvl w:val="0"/>
                <w:numId w:val="29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142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Plan for the weather conditions you are likely to encounter – review weather forecast</w:t>
            </w:r>
          </w:p>
        </w:tc>
        <w:tc>
          <w:tcPr>
            <w:tcW w:w="1094" w:type="dxa"/>
            <w:shd w:val="clear" w:color="auto" w:fill="auto"/>
          </w:tcPr>
          <w:p w14:paraId="51F15C22" w14:textId="77777777" w:rsidR="004E749C" w:rsidRPr="00FE11A4" w:rsidRDefault="004E749C" w:rsidP="00D560C2">
            <w:pPr>
              <w:suppressAutoHyphens/>
              <w:spacing w:before="60" w:after="60" w:line="60" w:lineRule="atLeast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3686A2E" w14:textId="77777777" w:rsidR="004E749C" w:rsidRPr="00FE11A4" w:rsidRDefault="004E749C" w:rsidP="00D560C2">
            <w:pPr>
              <w:suppressAutoHyphens/>
              <w:spacing w:before="60" w:after="60" w:line="60" w:lineRule="atLeast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7BE3AC8" w14:textId="77777777" w:rsidR="004E749C" w:rsidRPr="00FE11A4" w:rsidRDefault="004E749C" w:rsidP="00D560C2">
            <w:pPr>
              <w:suppressAutoHyphens/>
              <w:spacing w:before="60" w:after="60" w:line="60" w:lineRule="atLeast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1891" w:type="dxa"/>
            <w:shd w:val="clear" w:color="auto" w:fill="auto"/>
          </w:tcPr>
          <w:p w14:paraId="67E1DCDA" w14:textId="77777777" w:rsidR="004E749C" w:rsidRPr="00FE11A4" w:rsidRDefault="004E749C" w:rsidP="00D560C2">
            <w:pPr>
              <w:suppressAutoHyphens/>
              <w:spacing w:before="60" w:after="60" w:line="60" w:lineRule="atLeast"/>
              <w:rPr>
                <w:rFonts w:eastAsia="Times New Roman" w:cs="Arial"/>
                <w:sz w:val="18"/>
                <w:szCs w:val="18"/>
                <w:lang w:val="en-GB"/>
              </w:rPr>
            </w:pPr>
          </w:p>
        </w:tc>
      </w:tr>
      <w:tr w:rsidR="004E749C" w:rsidRPr="00FE11A4" w14:paraId="5CBAF228" w14:textId="77777777" w:rsidTr="00D560C2">
        <w:tc>
          <w:tcPr>
            <w:tcW w:w="568" w:type="dxa"/>
            <w:shd w:val="clear" w:color="auto" w:fill="auto"/>
          </w:tcPr>
          <w:p w14:paraId="319586BE" w14:textId="77777777" w:rsidR="004E749C" w:rsidRPr="00FE11A4" w:rsidRDefault="004E749C" w:rsidP="00D560C2">
            <w:pPr>
              <w:suppressAutoHyphens/>
              <w:spacing w:before="60" w:after="60" w:line="60" w:lineRule="atLeast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Arial"/>
                <w:sz w:val="18"/>
                <w:szCs w:val="18"/>
                <w:lang w:val="en-GB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505EF566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ind w:left="132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Landowner or occupier engagement</w:t>
            </w:r>
          </w:p>
        </w:tc>
        <w:tc>
          <w:tcPr>
            <w:tcW w:w="2268" w:type="dxa"/>
            <w:shd w:val="clear" w:color="auto" w:fill="auto"/>
          </w:tcPr>
          <w:p w14:paraId="65F923BE" w14:textId="77777777" w:rsidR="004E749C" w:rsidRPr="00FE11A4" w:rsidRDefault="004E749C" w:rsidP="004E749C">
            <w:pPr>
              <w:pStyle w:val="ListParagraph"/>
              <w:numPr>
                <w:ilvl w:val="0"/>
                <w:numId w:val="21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4" w:hanging="163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Aggressive behaviours</w:t>
            </w:r>
          </w:p>
          <w:p w14:paraId="21DD1A20" w14:textId="77777777" w:rsidR="004E749C" w:rsidRPr="00FE11A4" w:rsidRDefault="004E749C" w:rsidP="004E749C">
            <w:pPr>
              <w:pStyle w:val="ListParagraph"/>
              <w:numPr>
                <w:ilvl w:val="0"/>
                <w:numId w:val="21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4" w:hanging="163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Not provided site access/have to use alternate route resulting in changes to work methodology</w:t>
            </w:r>
          </w:p>
        </w:tc>
        <w:tc>
          <w:tcPr>
            <w:tcW w:w="1032" w:type="dxa"/>
            <w:shd w:val="clear" w:color="auto" w:fill="auto"/>
          </w:tcPr>
          <w:p w14:paraId="3A3FF8E5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ind w:left="132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First aid or medical treatment</w:t>
            </w:r>
          </w:p>
        </w:tc>
        <w:tc>
          <w:tcPr>
            <w:tcW w:w="1094" w:type="dxa"/>
            <w:shd w:val="clear" w:color="auto" w:fill="auto"/>
          </w:tcPr>
          <w:p w14:paraId="433C36AB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80A10EA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537D632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3016" w:type="dxa"/>
            <w:shd w:val="clear" w:color="auto" w:fill="auto"/>
          </w:tcPr>
          <w:p w14:paraId="3A21194D" w14:textId="77777777" w:rsidR="004E749C" w:rsidRPr="00FE11A4" w:rsidRDefault="004E749C" w:rsidP="004E749C">
            <w:pPr>
              <w:pStyle w:val="ListParagraph"/>
              <w:numPr>
                <w:ilvl w:val="0"/>
                <w:numId w:val="30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142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Notify land owner in advance of going to site</w:t>
            </w:r>
          </w:p>
          <w:p w14:paraId="22D47059" w14:textId="77777777" w:rsidR="004E749C" w:rsidRPr="00FE11A4" w:rsidRDefault="004E749C" w:rsidP="004E749C">
            <w:pPr>
              <w:pStyle w:val="ListParagraph"/>
              <w:numPr>
                <w:ilvl w:val="0"/>
                <w:numId w:val="30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142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Notify and liaise with any third parties (Iwi groups) prior to going to site </w:t>
            </w:r>
          </w:p>
          <w:p w14:paraId="4AE6C3D9" w14:textId="24041620" w:rsidR="004E749C" w:rsidRPr="00FE11A4" w:rsidRDefault="004E749C" w:rsidP="004E749C">
            <w:pPr>
              <w:pStyle w:val="ListParagraph"/>
              <w:numPr>
                <w:ilvl w:val="0"/>
                <w:numId w:val="30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142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Confirm s</w:t>
            </w:r>
            <w:r w:rsidR="00D34DAE">
              <w:rPr>
                <w:rFonts w:eastAsia="Times New Roman"/>
                <w:color w:val="000000"/>
                <w:sz w:val="18"/>
                <w:szCs w:val="18"/>
                <w:lang w:val="en-GB"/>
              </w:rPr>
              <w:t>ite access and comply with land</w:t>
            </w: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owners requirements around livestock etc</w:t>
            </w:r>
            <w:r w:rsidR="00D34DAE">
              <w:rPr>
                <w:rFonts w:eastAsia="Times New Roman"/>
                <w:color w:val="000000"/>
                <w:sz w:val="18"/>
                <w:szCs w:val="18"/>
                <w:lang w:val="en-GB"/>
              </w:rPr>
              <w:t>.</w:t>
            </w:r>
          </w:p>
          <w:p w14:paraId="11F43A8B" w14:textId="77777777" w:rsidR="004E749C" w:rsidRPr="00FE11A4" w:rsidRDefault="004E749C" w:rsidP="004E749C">
            <w:pPr>
              <w:pStyle w:val="ListParagraph"/>
              <w:numPr>
                <w:ilvl w:val="0"/>
                <w:numId w:val="30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142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If you discover any site being used for illegal activities do not touch anything, leave the area and report to the Police</w:t>
            </w:r>
          </w:p>
        </w:tc>
        <w:tc>
          <w:tcPr>
            <w:tcW w:w="1094" w:type="dxa"/>
            <w:shd w:val="clear" w:color="auto" w:fill="auto"/>
          </w:tcPr>
          <w:p w14:paraId="6176B0C0" w14:textId="77777777" w:rsidR="004E749C" w:rsidRPr="00FE11A4" w:rsidRDefault="004E749C" w:rsidP="00D560C2">
            <w:pPr>
              <w:suppressAutoHyphens/>
              <w:spacing w:before="60" w:after="60" w:line="60" w:lineRule="atLeast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1678FD1" w14:textId="77777777" w:rsidR="004E749C" w:rsidRPr="00FE11A4" w:rsidRDefault="004E749C" w:rsidP="00D560C2">
            <w:pPr>
              <w:suppressAutoHyphens/>
              <w:spacing w:before="60" w:after="60" w:line="60" w:lineRule="atLeast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D050524" w14:textId="77777777" w:rsidR="004E749C" w:rsidRPr="00FE11A4" w:rsidRDefault="004E749C" w:rsidP="00D560C2">
            <w:pPr>
              <w:suppressAutoHyphens/>
              <w:spacing w:before="60" w:after="60" w:line="60" w:lineRule="atLeast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1891" w:type="dxa"/>
            <w:shd w:val="clear" w:color="auto" w:fill="auto"/>
          </w:tcPr>
          <w:p w14:paraId="64A3031A" w14:textId="77777777" w:rsidR="004E749C" w:rsidRPr="00FE11A4" w:rsidRDefault="004E749C" w:rsidP="00D560C2">
            <w:pPr>
              <w:suppressAutoHyphens/>
              <w:spacing w:before="60" w:after="60" w:line="60" w:lineRule="atLeast"/>
              <w:rPr>
                <w:rFonts w:eastAsia="Times New Roman" w:cs="Arial"/>
                <w:sz w:val="18"/>
                <w:szCs w:val="18"/>
                <w:lang w:val="en-GB"/>
              </w:rPr>
            </w:pPr>
          </w:p>
        </w:tc>
      </w:tr>
      <w:tr w:rsidR="004E749C" w:rsidRPr="00FE11A4" w14:paraId="290E558E" w14:textId="77777777" w:rsidTr="00D560C2">
        <w:tc>
          <w:tcPr>
            <w:tcW w:w="568" w:type="dxa"/>
            <w:shd w:val="clear" w:color="auto" w:fill="auto"/>
          </w:tcPr>
          <w:p w14:paraId="0AE8D016" w14:textId="77777777" w:rsidR="004E749C" w:rsidRPr="00FE11A4" w:rsidRDefault="004E749C" w:rsidP="00D560C2">
            <w:pPr>
              <w:suppressAutoHyphens/>
              <w:spacing w:before="60" w:after="60" w:line="60" w:lineRule="atLeast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Arial"/>
                <w:sz w:val="18"/>
                <w:szCs w:val="18"/>
                <w:lang w:val="en-GB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20839085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ind w:left="132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Operating plant and machinery</w:t>
            </w:r>
          </w:p>
        </w:tc>
        <w:tc>
          <w:tcPr>
            <w:tcW w:w="2268" w:type="dxa"/>
            <w:shd w:val="clear" w:color="auto" w:fill="auto"/>
          </w:tcPr>
          <w:p w14:paraId="724BFE74" w14:textId="77777777" w:rsidR="004E749C" w:rsidRPr="00FE11A4" w:rsidRDefault="004E749C" w:rsidP="004E749C">
            <w:pPr>
              <w:pStyle w:val="ListParagraph"/>
              <w:numPr>
                <w:ilvl w:val="0"/>
                <w:numId w:val="17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4" w:hanging="163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Personnel injury or injury to third party</w:t>
            </w:r>
          </w:p>
          <w:p w14:paraId="686D948F" w14:textId="77777777" w:rsidR="004E749C" w:rsidRPr="00FE11A4" w:rsidRDefault="004E749C" w:rsidP="004E749C">
            <w:pPr>
              <w:pStyle w:val="ListParagraph"/>
              <w:numPr>
                <w:ilvl w:val="0"/>
                <w:numId w:val="17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4" w:hanging="163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Collision or roll over resulting in damage to plant or  property</w:t>
            </w:r>
          </w:p>
          <w:p w14:paraId="4EE92BDB" w14:textId="77777777" w:rsidR="004E749C" w:rsidRPr="00FE11A4" w:rsidRDefault="004E749C" w:rsidP="004E749C">
            <w:pPr>
              <w:pStyle w:val="ListParagraph"/>
              <w:numPr>
                <w:ilvl w:val="0"/>
                <w:numId w:val="17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4" w:hanging="163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lastRenderedPageBreak/>
              <w:t>Damage to the environment (Spill, fire)</w:t>
            </w:r>
          </w:p>
        </w:tc>
        <w:tc>
          <w:tcPr>
            <w:tcW w:w="1032" w:type="dxa"/>
            <w:shd w:val="clear" w:color="auto" w:fill="auto"/>
          </w:tcPr>
          <w:p w14:paraId="62445EB4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ind w:left="132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lastRenderedPageBreak/>
              <w:t>Medical treatment or death</w:t>
            </w:r>
          </w:p>
        </w:tc>
        <w:tc>
          <w:tcPr>
            <w:tcW w:w="1094" w:type="dxa"/>
            <w:shd w:val="clear" w:color="auto" w:fill="auto"/>
          </w:tcPr>
          <w:p w14:paraId="73F1F9AD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25045D55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37D468B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15</w:t>
            </w:r>
          </w:p>
        </w:tc>
        <w:tc>
          <w:tcPr>
            <w:tcW w:w="3016" w:type="dxa"/>
            <w:shd w:val="clear" w:color="auto" w:fill="auto"/>
          </w:tcPr>
          <w:p w14:paraId="680812F8" w14:textId="77777777" w:rsidR="004E749C" w:rsidRPr="00FE11A4" w:rsidRDefault="004E749C" w:rsidP="004E749C">
            <w:pPr>
              <w:pStyle w:val="ListParagraph"/>
              <w:numPr>
                <w:ilvl w:val="0"/>
                <w:numId w:val="31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142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Trained or competent operator only to operate plant or machinery</w:t>
            </w:r>
          </w:p>
          <w:p w14:paraId="18CC9115" w14:textId="77777777" w:rsidR="004E749C" w:rsidRPr="00FE11A4" w:rsidRDefault="004E749C" w:rsidP="004E749C">
            <w:pPr>
              <w:pStyle w:val="ListParagraph"/>
              <w:numPr>
                <w:ilvl w:val="0"/>
                <w:numId w:val="31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142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Supervision by a competent operator to be provided if any operators of plant and machinery are undergoing training</w:t>
            </w:r>
          </w:p>
          <w:p w14:paraId="7AE69610" w14:textId="77777777" w:rsidR="004E749C" w:rsidRPr="00FE11A4" w:rsidRDefault="004E749C" w:rsidP="004E749C">
            <w:pPr>
              <w:pStyle w:val="ListParagraph"/>
              <w:numPr>
                <w:ilvl w:val="0"/>
                <w:numId w:val="31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142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lastRenderedPageBreak/>
              <w:t>Inspect all plant and machinery before use to ensure it is fit for purpose</w:t>
            </w:r>
          </w:p>
          <w:p w14:paraId="7B17CFEE" w14:textId="77777777" w:rsidR="004E749C" w:rsidRPr="00FE11A4" w:rsidRDefault="004E749C" w:rsidP="004E749C">
            <w:pPr>
              <w:pStyle w:val="ListParagraph"/>
              <w:numPr>
                <w:ilvl w:val="0"/>
                <w:numId w:val="31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142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Only use plant and machinery for the purpose it was designed</w:t>
            </w:r>
          </w:p>
          <w:p w14:paraId="5B90E1DC" w14:textId="77777777" w:rsidR="004E749C" w:rsidRPr="00FE11A4" w:rsidRDefault="004E749C" w:rsidP="004E749C">
            <w:pPr>
              <w:pStyle w:val="ListParagraph"/>
              <w:numPr>
                <w:ilvl w:val="0"/>
                <w:numId w:val="31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142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Ensure all licences are current where a licence to operate is required</w:t>
            </w:r>
          </w:p>
          <w:p w14:paraId="60358D43" w14:textId="77777777" w:rsidR="004E749C" w:rsidRPr="00FE11A4" w:rsidRDefault="004E749C" w:rsidP="004E749C">
            <w:pPr>
              <w:pStyle w:val="ListParagraph"/>
              <w:numPr>
                <w:ilvl w:val="0"/>
                <w:numId w:val="31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142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Report all incidents or damage to plant and machinery</w:t>
            </w:r>
          </w:p>
        </w:tc>
        <w:tc>
          <w:tcPr>
            <w:tcW w:w="1094" w:type="dxa"/>
            <w:shd w:val="clear" w:color="auto" w:fill="auto"/>
          </w:tcPr>
          <w:p w14:paraId="0179231A" w14:textId="77777777" w:rsidR="004E749C" w:rsidRPr="00FE11A4" w:rsidRDefault="004E749C" w:rsidP="00D560C2">
            <w:pPr>
              <w:suppressAutoHyphens/>
              <w:spacing w:before="60" w:after="60" w:line="60" w:lineRule="atLeast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Arial"/>
                <w:sz w:val="18"/>
                <w:szCs w:val="18"/>
                <w:lang w:val="en-GB"/>
              </w:rPr>
              <w:lastRenderedPageBreak/>
              <w:t>5</w:t>
            </w:r>
          </w:p>
        </w:tc>
        <w:tc>
          <w:tcPr>
            <w:tcW w:w="851" w:type="dxa"/>
            <w:shd w:val="clear" w:color="auto" w:fill="auto"/>
          </w:tcPr>
          <w:p w14:paraId="1F44552B" w14:textId="77777777" w:rsidR="004E749C" w:rsidRPr="00FE11A4" w:rsidRDefault="004E749C" w:rsidP="00D560C2">
            <w:pPr>
              <w:suppressAutoHyphens/>
              <w:spacing w:before="60" w:after="60" w:line="60" w:lineRule="atLeast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B84195B" w14:textId="77777777" w:rsidR="004E749C" w:rsidRPr="00FE11A4" w:rsidRDefault="004E749C" w:rsidP="00D560C2">
            <w:pPr>
              <w:suppressAutoHyphens/>
              <w:spacing w:before="60" w:after="60" w:line="60" w:lineRule="atLeast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Arial"/>
                <w:sz w:val="18"/>
                <w:szCs w:val="18"/>
                <w:lang w:val="en-GB"/>
              </w:rPr>
              <w:t>10</w:t>
            </w:r>
          </w:p>
        </w:tc>
        <w:tc>
          <w:tcPr>
            <w:tcW w:w="1891" w:type="dxa"/>
            <w:shd w:val="clear" w:color="auto" w:fill="auto"/>
          </w:tcPr>
          <w:p w14:paraId="35CD8905" w14:textId="77777777" w:rsidR="004E749C" w:rsidRPr="00FE11A4" w:rsidRDefault="004E749C" w:rsidP="00D560C2">
            <w:pPr>
              <w:suppressAutoHyphens/>
              <w:spacing w:before="60" w:after="60" w:line="60" w:lineRule="atLeast"/>
              <w:rPr>
                <w:rFonts w:eastAsia="Times New Roman" w:cs="Arial"/>
                <w:sz w:val="18"/>
                <w:szCs w:val="18"/>
                <w:lang w:val="en-GB"/>
              </w:rPr>
            </w:pPr>
          </w:p>
        </w:tc>
      </w:tr>
      <w:tr w:rsidR="004E749C" w:rsidRPr="00FE11A4" w14:paraId="34BED7E5" w14:textId="77777777" w:rsidTr="00D560C2">
        <w:tc>
          <w:tcPr>
            <w:tcW w:w="568" w:type="dxa"/>
            <w:shd w:val="clear" w:color="auto" w:fill="auto"/>
          </w:tcPr>
          <w:p w14:paraId="25F4E461" w14:textId="77777777" w:rsidR="004E749C" w:rsidRPr="00FE11A4" w:rsidRDefault="004E749C" w:rsidP="00D560C2">
            <w:pPr>
              <w:suppressAutoHyphens/>
              <w:spacing w:before="60" w:after="60" w:line="60" w:lineRule="atLeast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Arial"/>
                <w:sz w:val="18"/>
                <w:szCs w:val="18"/>
                <w:lang w:val="en-GB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3EEA3521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ind w:left="132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Operating power tools</w:t>
            </w:r>
          </w:p>
        </w:tc>
        <w:tc>
          <w:tcPr>
            <w:tcW w:w="2268" w:type="dxa"/>
            <w:shd w:val="clear" w:color="auto" w:fill="auto"/>
          </w:tcPr>
          <w:p w14:paraId="3A050F4D" w14:textId="77777777" w:rsidR="004E749C" w:rsidRPr="00FE11A4" w:rsidRDefault="004E749C" w:rsidP="004E749C">
            <w:pPr>
              <w:pStyle w:val="ListParagraph"/>
              <w:numPr>
                <w:ilvl w:val="0"/>
                <w:numId w:val="18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4" w:hanging="163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Personnel injury or injury to third party</w:t>
            </w:r>
          </w:p>
          <w:p w14:paraId="6F28CE6B" w14:textId="77777777" w:rsidR="004E749C" w:rsidRPr="00FE11A4" w:rsidRDefault="004E749C" w:rsidP="004E749C">
            <w:pPr>
              <w:pStyle w:val="ListParagraph"/>
              <w:numPr>
                <w:ilvl w:val="0"/>
                <w:numId w:val="18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4" w:hanging="163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Tool or equipment malfunction</w:t>
            </w:r>
          </w:p>
          <w:p w14:paraId="0B83C9B9" w14:textId="77777777" w:rsidR="004E749C" w:rsidRPr="00FE11A4" w:rsidRDefault="004E749C" w:rsidP="004E749C">
            <w:pPr>
              <w:pStyle w:val="ListParagraph"/>
              <w:numPr>
                <w:ilvl w:val="0"/>
                <w:numId w:val="18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4" w:hanging="163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Damage to the environment (Spill, fire)</w:t>
            </w:r>
          </w:p>
        </w:tc>
        <w:tc>
          <w:tcPr>
            <w:tcW w:w="1032" w:type="dxa"/>
            <w:shd w:val="clear" w:color="auto" w:fill="auto"/>
          </w:tcPr>
          <w:p w14:paraId="59DE7295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ind w:left="132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Medical treatment</w:t>
            </w:r>
          </w:p>
        </w:tc>
        <w:tc>
          <w:tcPr>
            <w:tcW w:w="1094" w:type="dxa"/>
            <w:shd w:val="clear" w:color="auto" w:fill="auto"/>
          </w:tcPr>
          <w:p w14:paraId="45DE96B2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0747F8F8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F26EE73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9</w:t>
            </w:r>
          </w:p>
        </w:tc>
        <w:tc>
          <w:tcPr>
            <w:tcW w:w="3016" w:type="dxa"/>
            <w:shd w:val="clear" w:color="auto" w:fill="auto"/>
          </w:tcPr>
          <w:p w14:paraId="43969FFF" w14:textId="77777777" w:rsidR="004E749C" w:rsidRPr="00FE11A4" w:rsidRDefault="004E749C" w:rsidP="004E749C">
            <w:pPr>
              <w:pStyle w:val="ListParagraph"/>
              <w:numPr>
                <w:ilvl w:val="0"/>
                <w:numId w:val="31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142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Trained or competent operator only to operate power tools</w:t>
            </w:r>
          </w:p>
          <w:p w14:paraId="0484DAF9" w14:textId="77777777" w:rsidR="004E749C" w:rsidRPr="00FE11A4" w:rsidRDefault="004E749C" w:rsidP="004E749C">
            <w:pPr>
              <w:pStyle w:val="ListParagraph"/>
              <w:numPr>
                <w:ilvl w:val="0"/>
                <w:numId w:val="31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142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Supervision by a competent operator to be provided if any power tools and are undergoing training</w:t>
            </w:r>
          </w:p>
          <w:p w14:paraId="77D1340E" w14:textId="77777777" w:rsidR="004E749C" w:rsidRPr="00FE11A4" w:rsidRDefault="004E749C" w:rsidP="004E749C">
            <w:pPr>
              <w:pStyle w:val="ListParagraph"/>
              <w:numPr>
                <w:ilvl w:val="0"/>
                <w:numId w:val="31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142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Inspect all tools before use to ensure it is fit for purpose</w:t>
            </w:r>
          </w:p>
          <w:p w14:paraId="2FC706BB" w14:textId="77777777" w:rsidR="004E749C" w:rsidRPr="00FE11A4" w:rsidRDefault="004E749C" w:rsidP="004E749C">
            <w:pPr>
              <w:pStyle w:val="ListParagraph"/>
              <w:numPr>
                <w:ilvl w:val="0"/>
                <w:numId w:val="31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142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Only use tools for the purpose it was designed</w:t>
            </w:r>
          </w:p>
          <w:p w14:paraId="015A0157" w14:textId="77777777" w:rsidR="004E749C" w:rsidRPr="00FE11A4" w:rsidRDefault="004E749C" w:rsidP="004E749C">
            <w:pPr>
              <w:pStyle w:val="ListParagraph"/>
              <w:numPr>
                <w:ilvl w:val="0"/>
                <w:numId w:val="31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142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Report all incidents or damage to tools and equipment</w:t>
            </w:r>
          </w:p>
        </w:tc>
        <w:tc>
          <w:tcPr>
            <w:tcW w:w="1094" w:type="dxa"/>
            <w:shd w:val="clear" w:color="auto" w:fill="auto"/>
          </w:tcPr>
          <w:p w14:paraId="74F20C11" w14:textId="77777777" w:rsidR="004E749C" w:rsidRPr="00FE11A4" w:rsidRDefault="004E749C" w:rsidP="00D560C2">
            <w:pPr>
              <w:suppressAutoHyphens/>
              <w:spacing w:before="60" w:after="60" w:line="60" w:lineRule="atLeast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04C5E17D" w14:textId="77777777" w:rsidR="004E749C" w:rsidRPr="00FE11A4" w:rsidRDefault="004E749C" w:rsidP="00D560C2">
            <w:pPr>
              <w:suppressAutoHyphens/>
              <w:spacing w:before="60" w:after="60" w:line="60" w:lineRule="atLeast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6683A6C" w14:textId="77777777" w:rsidR="004E749C" w:rsidRPr="00FE11A4" w:rsidRDefault="004E749C" w:rsidP="00D560C2">
            <w:pPr>
              <w:suppressAutoHyphens/>
              <w:spacing w:before="60" w:after="60" w:line="60" w:lineRule="atLeast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1891" w:type="dxa"/>
            <w:shd w:val="clear" w:color="auto" w:fill="auto"/>
          </w:tcPr>
          <w:p w14:paraId="57961C0C" w14:textId="77777777" w:rsidR="004E749C" w:rsidRPr="00FE11A4" w:rsidRDefault="004E749C" w:rsidP="00D560C2">
            <w:pPr>
              <w:suppressAutoHyphens/>
              <w:spacing w:before="60" w:after="60" w:line="60" w:lineRule="atLeast"/>
              <w:rPr>
                <w:rFonts w:eastAsia="Times New Roman" w:cs="Arial"/>
                <w:sz w:val="18"/>
                <w:szCs w:val="18"/>
                <w:lang w:val="en-GB"/>
              </w:rPr>
            </w:pPr>
          </w:p>
        </w:tc>
      </w:tr>
      <w:tr w:rsidR="004E749C" w:rsidRPr="00FE11A4" w14:paraId="78078861" w14:textId="77777777" w:rsidTr="00D560C2">
        <w:tc>
          <w:tcPr>
            <w:tcW w:w="568" w:type="dxa"/>
            <w:shd w:val="clear" w:color="auto" w:fill="auto"/>
          </w:tcPr>
          <w:p w14:paraId="186D3660" w14:textId="77777777" w:rsidR="004E749C" w:rsidRPr="00FE11A4" w:rsidRDefault="004E749C" w:rsidP="00D560C2">
            <w:pPr>
              <w:suppressAutoHyphens/>
              <w:spacing w:before="60" w:after="60" w:line="60" w:lineRule="atLeast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Arial"/>
                <w:sz w:val="18"/>
                <w:szCs w:val="18"/>
                <w:lang w:val="en-GB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30CBAD9C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ind w:left="132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Manual Handling</w:t>
            </w:r>
          </w:p>
        </w:tc>
        <w:tc>
          <w:tcPr>
            <w:tcW w:w="2268" w:type="dxa"/>
            <w:shd w:val="clear" w:color="auto" w:fill="auto"/>
          </w:tcPr>
          <w:p w14:paraId="10CFFE02" w14:textId="77777777" w:rsidR="004E749C" w:rsidRPr="00FE11A4" w:rsidRDefault="004E749C" w:rsidP="004E749C">
            <w:pPr>
              <w:pStyle w:val="ListParagraph"/>
              <w:numPr>
                <w:ilvl w:val="0"/>
                <w:numId w:val="16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4" w:hanging="163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Personnel injury -Sprains, strains, slip, trips and falls – Placing fish nets into waterways, slippery under foot conditions, lifting heavy loads</w:t>
            </w:r>
          </w:p>
        </w:tc>
        <w:tc>
          <w:tcPr>
            <w:tcW w:w="1032" w:type="dxa"/>
            <w:shd w:val="clear" w:color="auto" w:fill="auto"/>
          </w:tcPr>
          <w:p w14:paraId="16505F62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ind w:left="132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Medical treatment</w:t>
            </w:r>
          </w:p>
        </w:tc>
        <w:tc>
          <w:tcPr>
            <w:tcW w:w="1094" w:type="dxa"/>
            <w:shd w:val="clear" w:color="auto" w:fill="auto"/>
          </w:tcPr>
          <w:p w14:paraId="2467DF1C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FE70AF7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D9C7EBF" w14:textId="77777777" w:rsidR="004E749C" w:rsidRPr="00FE11A4" w:rsidRDefault="004E749C" w:rsidP="00D560C2">
            <w:pPr>
              <w:tabs>
                <w:tab w:val="left" w:pos="2250"/>
              </w:tabs>
              <w:suppressAutoHyphens/>
              <w:spacing w:before="80" w:after="80"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6</w:t>
            </w:r>
          </w:p>
        </w:tc>
        <w:tc>
          <w:tcPr>
            <w:tcW w:w="3016" w:type="dxa"/>
            <w:shd w:val="clear" w:color="auto" w:fill="auto"/>
          </w:tcPr>
          <w:p w14:paraId="17B73723" w14:textId="77777777" w:rsidR="004E749C" w:rsidRPr="00FE11A4" w:rsidRDefault="004E749C" w:rsidP="004E749C">
            <w:pPr>
              <w:pStyle w:val="ListParagraph"/>
              <w:numPr>
                <w:ilvl w:val="0"/>
                <w:numId w:val="16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142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Warm up before carrying out any manual handling tasks</w:t>
            </w:r>
          </w:p>
          <w:p w14:paraId="6ACAF3B5" w14:textId="77777777" w:rsidR="004E749C" w:rsidRPr="00FE11A4" w:rsidRDefault="004E749C" w:rsidP="004E749C">
            <w:pPr>
              <w:pStyle w:val="ListParagraph"/>
              <w:numPr>
                <w:ilvl w:val="0"/>
                <w:numId w:val="16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142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Can the task be completed using a machine or a specific tool</w:t>
            </w:r>
          </w:p>
          <w:p w14:paraId="06F4573A" w14:textId="77777777" w:rsidR="004E749C" w:rsidRPr="00FE11A4" w:rsidRDefault="004E749C" w:rsidP="004E749C">
            <w:pPr>
              <w:pStyle w:val="ListParagraph"/>
              <w:numPr>
                <w:ilvl w:val="0"/>
                <w:numId w:val="16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142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Only lift items that are within your safe lifting capabilities</w:t>
            </w:r>
          </w:p>
          <w:p w14:paraId="66C2F1E8" w14:textId="77777777" w:rsidR="004E749C" w:rsidRPr="00FE11A4" w:rsidRDefault="004E749C" w:rsidP="004E749C">
            <w:pPr>
              <w:pStyle w:val="ListParagraph"/>
              <w:numPr>
                <w:ilvl w:val="0"/>
                <w:numId w:val="16"/>
              </w:numPr>
              <w:tabs>
                <w:tab w:val="left" w:pos="2250"/>
              </w:tabs>
              <w:suppressAutoHyphens/>
              <w:spacing w:before="80" w:after="80" w:line="240" w:lineRule="atLeast"/>
              <w:ind w:left="273" w:hanging="142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FE11A4">
              <w:rPr>
                <w:rFonts w:eastAsia="Times New Roman"/>
                <w:color w:val="000000"/>
                <w:sz w:val="18"/>
                <w:szCs w:val="18"/>
                <w:lang w:val="en-GB"/>
              </w:rPr>
              <w:t>Report any sprains, strains or niggles</w:t>
            </w:r>
          </w:p>
        </w:tc>
        <w:tc>
          <w:tcPr>
            <w:tcW w:w="1094" w:type="dxa"/>
            <w:shd w:val="clear" w:color="auto" w:fill="auto"/>
          </w:tcPr>
          <w:p w14:paraId="5FC74711" w14:textId="77777777" w:rsidR="004E749C" w:rsidRPr="00FE11A4" w:rsidRDefault="004E749C" w:rsidP="00D560C2">
            <w:pPr>
              <w:suppressAutoHyphens/>
              <w:spacing w:before="60" w:after="60" w:line="60" w:lineRule="atLeast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AFE45B1" w14:textId="77777777" w:rsidR="004E749C" w:rsidRPr="00FE11A4" w:rsidRDefault="004E749C" w:rsidP="00D560C2">
            <w:pPr>
              <w:suppressAutoHyphens/>
              <w:spacing w:before="60" w:after="60" w:line="60" w:lineRule="atLeast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7C4946F" w14:textId="77777777" w:rsidR="004E749C" w:rsidRPr="00FE11A4" w:rsidRDefault="004E749C" w:rsidP="00D560C2">
            <w:pPr>
              <w:suppressAutoHyphens/>
              <w:spacing w:before="60" w:after="60" w:line="60" w:lineRule="atLeast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1891" w:type="dxa"/>
            <w:shd w:val="clear" w:color="auto" w:fill="auto"/>
          </w:tcPr>
          <w:p w14:paraId="1B7F26FD" w14:textId="77777777" w:rsidR="004E749C" w:rsidRPr="00FE11A4" w:rsidRDefault="004E749C" w:rsidP="00D560C2">
            <w:pPr>
              <w:suppressAutoHyphens/>
              <w:spacing w:before="60" w:after="60" w:line="60" w:lineRule="atLeast"/>
              <w:rPr>
                <w:rFonts w:eastAsia="Times New Roman" w:cs="Arial"/>
                <w:sz w:val="18"/>
                <w:szCs w:val="18"/>
                <w:lang w:val="en-GB"/>
              </w:rPr>
            </w:pPr>
          </w:p>
        </w:tc>
      </w:tr>
    </w:tbl>
    <w:tbl>
      <w:tblPr>
        <w:tblStyle w:val="BecaTable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276"/>
        <w:gridCol w:w="3260"/>
        <w:gridCol w:w="1134"/>
      </w:tblGrid>
      <w:tr w:rsidR="004E749C" w:rsidRPr="00FE11A4" w14:paraId="4A4DF56A" w14:textId="77777777" w:rsidTr="00D56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3300"/>
          </w:tcPr>
          <w:p w14:paraId="503F085D" w14:textId="77777777" w:rsidR="004E749C" w:rsidRPr="00FE11A4" w:rsidRDefault="004E749C" w:rsidP="00D560C2">
            <w:pPr>
              <w:pStyle w:val="TableHeading"/>
              <w:rPr>
                <w:rFonts w:asciiTheme="minorHAnsi" w:hAnsiTheme="minorHAnsi"/>
                <w:sz w:val="18"/>
                <w:szCs w:val="18"/>
              </w:rPr>
            </w:pPr>
            <w:r w:rsidRPr="00FE11A4">
              <w:rPr>
                <w:rFonts w:asciiTheme="minorHAnsi" w:hAnsiTheme="minorHAnsi"/>
                <w:sz w:val="18"/>
                <w:szCs w:val="18"/>
              </w:rPr>
              <w:lastRenderedPageBreak/>
              <w:t>Severity</w:t>
            </w:r>
          </w:p>
        </w:tc>
        <w:tc>
          <w:tcPr>
            <w:tcW w:w="2835" w:type="dxa"/>
            <w:shd w:val="clear" w:color="auto" w:fill="FF3300"/>
          </w:tcPr>
          <w:p w14:paraId="1D30CAE1" w14:textId="77777777" w:rsidR="004E749C" w:rsidRPr="00FE11A4" w:rsidRDefault="004E749C" w:rsidP="00D560C2">
            <w:pPr>
              <w:pStyle w:val="TableHeading"/>
              <w:rPr>
                <w:rFonts w:asciiTheme="minorHAnsi" w:hAnsiTheme="minorHAnsi"/>
                <w:sz w:val="18"/>
                <w:szCs w:val="18"/>
              </w:rPr>
            </w:pPr>
            <w:r w:rsidRPr="00FE11A4">
              <w:rPr>
                <w:rFonts w:asciiTheme="minorHAnsi" w:hAnsiTheme="minorHAnsi"/>
                <w:sz w:val="18"/>
                <w:szCs w:val="18"/>
              </w:rPr>
              <w:t>Description of Severity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3300"/>
          </w:tcPr>
          <w:p w14:paraId="73E3CD36" w14:textId="77777777" w:rsidR="004E749C" w:rsidRPr="00FE11A4" w:rsidRDefault="004E749C" w:rsidP="00D560C2">
            <w:pPr>
              <w:pStyle w:val="TableHeading"/>
              <w:rPr>
                <w:rFonts w:asciiTheme="minorHAnsi" w:hAnsiTheme="minorHAnsi"/>
                <w:sz w:val="18"/>
                <w:szCs w:val="18"/>
              </w:rPr>
            </w:pPr>
            <w:r w:rsidRPr="00FE11A4">
              <w:rPr>
                <w:rFonts w:asciiTheme="minorHAnsi" w:hAnsiTheme="minorHAnsi"/>
                <w:sz w:val="18"/>
                <w:szCs w:val="18"/>
              </w:rPr>
              <w:t>Likelihood</w:t>
            </w:r>
          </w:p>
        </w:tc>
        <w:tc>
          <w:tcPr>
            <w:tcW w:w="3260" w:type="dxa"/>
            <w:shd w:val="clear" w:color="auto" w:fill="FF3300"/>
          </w:tcPr>
          <w:p w14:paraId="054488A8" w14:textId="77777777" w:rsidR="004E749C" w:rsidRPr="00FE11A4" w:rsidRDefault="004E749C" w:rsidP="00D560C2">
            <w:pPr>
              <w:pStyle w:val="TableHeading"/>
              <w:rPr>
                <w:rFonts w:asciiTheme="minorHAnsi" w:hAnsiTheme="minorHAnsi"/>
                <w:sz w:val="18"/>
                <w:szCs w:val="18"/>
              </w:rPr>
            </w:pPr>
            <w:r w:rsidRPr="00FE11A4">
              <w:rPr>
                <w:rFonts w:asciiTheme="minorHAnsi" w:hAnsiTheme="minorHAnsi"/>
                <w:sz w:val="18"/>
                <w:szCs w:val="18"/>
              </w:rPr>
              <w:t>Description of Likelihood</w:t>
            </w:r>
          </w:p>
        </w:tc>
        <w:tc>
          <w:tcPr>
            <w:tcW w:w="1134" w:type="dxa"/>
            <w:shd w:val="clear" w:color="auto" w:fill="FF3300"/>
          </w:tcPr>
          <w:p w14:paraId="313B4835" w14:textId="77777777" w:rsidR="004E749C" w:rsidRPr="00FE11A4" w:rsidRDefault="004E749C" w:rsidP="00D560C2">
            <w:pPr>
              <w:pStyle w:val="TableHeading"/>
              <w:rPr>
                <w:rFonts w:asciiTheme="minorHAnsi" w:hAnsiTheme="minorHAnsi"/>
                <w:sz w:val="18"/>
                <w:szCs w:val="18"/>
              </w:rPr>
            </w:pPr>
            <w:r w:rsidRPr="00FE11A4">
              <w:rPr>
                <w:rFonts w:asciiTheme="minorHAnsi" w:hAnsiTheme="minorHAnsi"/>
                <w:sz w:val="18"/>
                <w:szCs w:val="18"/>
              </w:rPr>
              <w:t>Risk Rating</w:t>
            </w:r>
          </w:p>
        </w:tc>
      </w:tr>
      <w:tr w:rsidR="004E749C" w:rsidRPr="00FE11A4" w14:paraId="7E8BC744" w14:textId="77777777" w:rsidTr="00D560C2">
        <w:tc>
          <w:tcPr>
            <w:tcW w:w="851" w:type="dxa"/>
            <w:shd w:val="clear" w:color="auto" w:fill="D99594" w:themeFill="accent2" w:themeFillTint="99"/>
          </w:tcPr>
          <w:p w14:paraId="2BCCCD62" w14:textId="77777777" w:rsidR="004E749C" w:rsidRPr="00FE11A4" w:rsidRDefault="004E749C" w:rsidP="00D560C2">
            <w:pPr>
              <w:pStyle w:val="TableText"/>
              <w:keepNext/>
              <w:keepLines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11A4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14:paraId="6AEFF553" w14:textId="77777777" w:rsidR="004E749C" w:rsidRPr="00FE11A4" w:rsidRDefault="004E749C" w:rsidP="00D560C2">
            <w:pPr>
              <w:pStyle w:val="TableText"/>
              <w:keepNext/>
              <w:keepLines/>
              <w:rPr>
                <w:rFonts w:asciiTheme="minorHAnsi" w:hAnsiTheme="minorHAnsi"/>
                <w:sz w:val="18"/>
                <w:szCs w:val="18"/>
              </w:rPr>
            </w:pPr>
            <w:r w:rsidRPr="00FE11A4">
              <w:rPr>
                <w:rFonts w:asciiTheme="minorHAnsi" w:hAnsiTheme="minorHAnsi"/>
                <w:sz w:val="18"/>
                <w:szCs w:val="18"/>
              </w:rPr>
              <w:t>Death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14:paraId="12A3715C" w14:textId="77777777" w:rsidR="004E749C" w:rsidRPr="00FE11A4" w:rsidRDefault="004E749C" w:rsidP="00D560C2">
            <w:pPr>
              <w:pStyle w:val="TableText"/>
              <w:keepNext/>
              <w:keepLines/>
              <w:rPr>
                <w:rFonts w:asciiTheme="minorHAnsi" w:hAnsiTheme="minorHAnsi"/>
                <w:sz w:val="18"/>
                <w:szCs w:val="18"/>
              </w:rPr>
            </w:pPr>
          </w:p>
          <w:p w14:paraId="234081CF" w14:textId="77777777" w:rsidR="004E749C" w:rsidRPr="00FE11A4" w:rsidRDefault="004E749C" w:rsidP="00D560C2">
            <w:pPr>
              <w:pStyle w:val="TableText"/>
              <w:keepNext/>
              <w:keepLines/>
              <w:rPr>
                <w:rFonts w:asciiTheme="minorHAnsi" w:hAnsiTheme="minorHAnsi"/>
                <w:sz w:val="18"/>
                <w:szCs w:val="18"/>
              </w:rPr>
            </w:pPr>
            <w:r w:rsidRPr="00FE11A4">
              <w:rPr>
                <w:rFonts w:asciiTheme="minorHAnsi" w:hAnsiTheme="minorHAnsi"/>
                <w:sz w:val="18"/>
                <w:szCs w:val="18"/>
              </w:rPr>
              <w:t>5 - Very Likely</w:t>
            </w:r>
          </w:p>
        </w:tc>
        <w:tc>
          <w:tcPr>
            <w:tcW w:w="3260" w:type="dxa"/>
          </w:tcPr>
          <w:p w14:paraId="7CC09C31" w14:textId="77777777" w:rsidR="004E749C" w:rsidRPr="00FE11A4" w:rsidRDefault="004E749C" w:rsidP="00D560C2">
            <w:pPr>
              <w:pStyle w:val="TableText"/>
              <w:keepNext/>
              <w:keepLines/>
              <w:rPr>
                <w:rFonts w:asciiTheme="minorHAnsi" w:hAnsiTheme="minorHAnsi"/>
                <w:sz w:val="18"/>
                <w:szCs w:val="18"/>
              </w:rPr>
            </w:pPr>
            <w:r w:rsidRPr="00FE11A4">
              <w:rPr>
                <w:rFonts w:asciiTheme="minorHAnsi" w:hAnsiTheme="minorHAnsi"/>
                <w:sz w:val="18"/>
                <w:szCs w:val="18"/>
              </w:rPr>
              <w:t>Is expected to occur in most circumstances:</w:t>
            </w:r>
            <w:r w:rsidRPr="00FE11A4">
              <w:rPr>
                <w:rFonts w:asciiTheme="minorHAnsi" w:hAnsiTheme="minorHAnsi"/>
                <w:sz w:val="18"/>
                <w:szCs w:val="18"/>
              </w:rPr>
              <w:br/>
              <w:t>Once a year or more frequently</w:t>
            </w:r>
          </w:p>
        </w:tc>
        <w:tc>
          <w:tcPr>
            <w:tcW w:w="1134" w:type="dxa"/>
          </w:tcPr>
          <w:p w14:paraId="0434F446" w14:textId="77777777" w:rsidR="004E749C" w:rsidRPr="00FE11A4" w:rsidRDefault="004E749C" w:rsidP="00D560C2">
            <w:pPr>
              <w:pStyle w:val="TableText"/>
              <w:keepNext/>
              <w:keepLines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11A4">
              <w:rPr>
                <w:rFonts w:asciiTheme="minorHAnsi" w:hAnsiTheme="minorHAnsi"/>
                <w:sz w:val="18"/>
                <w:szCs w:val="18"/>
              </w:rPr>
              <w:t>H</w:t>
            </w:r>
          </w:p>
        </w:tc>
      </w:tr>
      <w:tr w:rsidR="004E749C" w:rsidRPr="00FE11A4" w14:paraId="20F74C6F" w14:textId="77777777" w:rsidTr="00D560C2">
        <w:tc>
          <w:tcPr>
            <w:tcW w:w="851" w:type="dxa"/>
            <w:shd w:val="clear" w:color="auto" w:fill="D99594" w:themeFill="accent2" w:themeFillTint="99"/>
          </w:tcPr>
          <w:p w14:paraId="5368717D" w14:textId="77777777" w:rsidR="004E749C" w:rsidRPr="00FE11A4" w:rsidRDefault="004E749C" w:rsidP="00D560C2">
            <w:pPr>
              <w:pStyle w:val="TableText"/>
              <w:keepNext/>
              <w:keepLines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11A4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14:paraId="68D6B6ED" w14:textId="77777777" w:rsidR="004E749C" w:rsidRPr="00FE11A4" w:rsidRDefault="004E749C" w:rsidP="00D560C2">
            <w:pPr>
              <w:pStyle w:val="TableText"/>
              <w:keepNext/>
              <w:keepLines/>
              <w:rPr>
                <w:rFonts w:asciiTheme="minorHAnsi" w:hAnsiTheme="minorHAnsi"/>
                <w:sz w:val="18"/>
                <w:szCs w:val="18"/>
              </w:rPr>
            </w:pPr>
            <w:r w:rsidRPr="00FE11A4">
              <w:rPr>
                <w:rFonts w:asciiTheme="minorHAnsi" w:hAnsiTheme="minorHAnsi"/>
                <w:sz w:val="18"/>
                <w:szCs w:val="18"/>
              </w:rPr>
              <w:t>Extensive injuries including permanent disability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14:paraId="10349F3B" w14:textId="77777777" w:rsidR="004E749C" w:rsidRPr="00FE11A4" w:rsidRDefault="004E749C" w:rsidP="00D560C2">
            <w:pPr>
              <w:pStyle w:val="TableText"/>
              <w:keepNext/>
              <w:keepLines/>
              <w:rPr>
                <w:rFonts w:asciiTheme="minorHAnsi" w:hAnsiTheme="minorHAnsi"/>
                <w:sz w:val="18"/>
                <w:szCs w:val="18"/>
              </w:rPr>
            </w:pPr>
          </w:p>
          <w:p w14:paraId="4DCD5AF2" w14:textId="77777777" w:rsidR="004E749C" w:rsidRPr="00FE11A4" w:rsidRDefault="004E749C" w:rsidP="00D560C2">
            <w:pPr>
              <w:pStyle w:val="TableText"/>
              <w:keepNext/>
              <w:keepLines/>
              <w:rPr>
                <w:rFonts w:asciiTheme="minorHAnsi" w:hAnsiTheme="minorHAnsi"/>
                <w:sz w:val="18"/>
                <w:szCs w:val="18"/>
              </w:rPr>
            </w:pPr>
            <w:r w:rsidRPr="00FE11A4">
              <w:rPr>
                <w:rFonts w:asciiTheme="minorHAnsi" w:hAnsiTheme="minorHAnsi"/>
                <w:sz w:val="18"/>
                <w:szCs w:val="18"/>
              </w:rPr>
              <w:t>4 - Likely</w:t>
            </w:r>
          </w:p>
        </w:tc>
        <w:tc>
          <w:tcPr>
            <w:tcW w:w="3260" w:type="dxa"/>
          </w:tcPr>
          <w:p w14:paraId="5A26DED0" w14:textId="77777777" w:rsidR="004E749C" w:rsidRPr="00FE11A4" w:rsidRDefault="004E749C" w:rsidP="00D560C2">
            <w:pPr>
              <w:pStyle w:val="TableText"/>
              <w:keepNext/>
              <w:keepLines/>
              <w:rPr>
                <w:rFonts w:asciiTheme="minorHAnsi" w:hAnsiTheme="minorHAnsi"/>
                <w:sz w:val="18"/>
                <w:szCs w:val="18"/>
              </w:rPr>
            </w:pPr>
            <w:r w:rsidRPr="00FE11A4">
              <w:rPr>
                <w:rFonts w:asciiTheme="minorHAnsi" w:hAnsiTheme="minorHAnsi"/>
                <w:sz w:val="18"/>
                <w:szCs w:val="18"/>
              </w:rPr>
              <w:t>Will probably occur in most circumstances:</w:t>
            </w:r>
            <w:r w:rsidRPr="00FE11A4">
              <w:rPr>
                <w:rFonts w:asciiTheme="minorHAnsi" w:hAnsiTheme="minorHAnsi"/>
                <w:sz w:val="18"/>
                <w:szCs w:val="18"/>
              </w:rPr>
              <w:br/>
              <w:t xml:space="preserve">Once every three years </w:t>
            </w:r>
          </w:p>
        </w:tc>
        <w:tc>
          <w:tcPr>
            <w:tcW w:w="1134" w:type="dxa"/>
          </w:tcPr>
          <w:p w14:paraId="203EB6CB" w14:textId="77777777" w:rsidR="004E749C" w:rsidRPr="00FE11A4" w:rsidRDefault="004E749C" w:rsidP="00D560C2">
            <w:pPr>
              <w:pStyle w:val="TableText"/>
              <w:keepNext/>
              <w:keepLines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11A4">
              <w:rPr>
                <w:rFonts w:asciiTheme="minorHAnsi" w:hAnsiTheme="minorHAnsi"/>
                <w:sz w:val="18"/>
                <w:szCs w:val="18"/>
              </w:rPr>
              <w:t>H/M</w:t>
            </w:r>
          </w:p>
        </w:tc>
      </w:tr>
      <w:tr w:rsidR="004E749C" w:rsidRPr="00FE11A4" w14:paraId="205739C0" w14:textId="77777777" w:rsidTr="00D560C2">
        <w:tc>
          <w:tcPr>
            <w:tcW w:w="851" w:type="dxa"/>
            <w:shd w:val="clear" w:color="auto" w:fill="D99594" w:themeFill="accent2" w:themeFillTint="99"/>
          </w:tcPr>
          <w:p w14:paraId="4A3C0B20" w14:textId="77777777" w:rsidR="004E749C" w:rsidRPr="00FE11A4" w:rsidRDefault="004E749C" w:rsidP="00D560C2">
            <w:pPr>
              <w:pStyle w:val="TableText"/>
              <w:keepNext/>
              <w:keepLines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11A4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14:paraId="7C83AB6E" w14:textId="77777777" w:rsidR="004E749C" w:rsidRPr="00FE11A4" w:rsidRDefault="004E749C" w:rsidP="00D560C2">
            <w:pPr>
              <w:pStyle w:val="TableText"/>
              <w:keepNext/>
              <w:keepLines/>
              <w:rPr>
                <w:rFonts w:asciiTheme="minorHAnsi" w:hAnsiTheme="minorHAnsi"/>
                <w:sz w:val="18"/>
                <w:szCs w:val="18"/>
              </w:rPr>
            </w:pPr>
            <w:r w:rsidRPr="00FE11A4">
              <w:rPr>
                <w:rFonts w:asciiTheme="minorHAnsi" w:hAnsiTheme="minorHAnsi"/>
                <w:sz w:val="18"/>
                <w:szCs w:val="18"/>
              </w:rPr>
              <w:t>Moderate injury or moderate health impact (medical treatment including LTI)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14:paraId="62548EE0" w14:textId="77777777" w:rsidR="004E749C" w:rsidRPr="00FE11A4" w:rsidRDefault="004E749C" w:rsidP="00D560C2">
            <w:pPr>
              <w:pStyle w:val="TableText"/>
              <w:keepNext/>
              <w:keepLines/>
              <w:rPr>
                <w:rFonts w:asciiTheme="minorHAnsi" w:hAnsiTheme="minorHAnsi"/>
                <w:sz w:val="18"/>
                <w:szCs w:val="18"/>
              </w:rPr>
            </w:pPr>
          </w:p>
          <w:p w14:paraId="60FA0136" w14:textId="77777777" w:rsidR="004E749C" w:rsidRPr="00FE11A4" w:rsidRDefault="004E749C" w:rsidP="00D560C2">
            <w:pPr>
              <w:pStyle w:val="TableText"/>
              <w:keepNext/>
              <w:keepLines/>
              <w:rPr>
                <w:rFonts w:asciiTheme="minorHAnsi" w:hAnsiTheme="minorHAnsi"/>
                <w:sz w:val="18"/>
                <w:szCs w:val="18"/>
              </w:rPr>
            </w:pPr>
            <w:r w:rsidRPr="00FE11A4">
              <w:rPr>
                <w:rFonts w:asciiTheme="minorHAnsi" w:hAnsiTheme="minorHAnsi"/>
                <w:sz w:val="18"/>
                <w:szCs w:val="18"/>
              </w:rPr>
              <w:t>3- Possible</w:t>
            </w:r>
          </w:p>
        </w:tc>
        <w:tc>
          <w:tcPr>
            <w:tcW w:w="3260" w:type="dxa"/>
          </w:tcPr>
          <w:p w14:paraId="720D6CA6" w14:textId="77777777" w:rsidR="004E749C" w:rsidRPr="00FE11A4" w:rsidRDefault="004E749C" w:rsidP="00D560C2">
            <w:pPr>
              <w:pStyle w:val="TableText"/>
              <w:keepNext/>
              <w:keepLines/>
              <w:rPr>
                <w:rFonts w:asciiTheme="minorHAnsi" w:hAnsiTheme="minorHAnsi"/>
                <w:sz w:val="18"/>
                <w:szCs w:val="18"/>
              </w:rPr>
            </w:pPr>
            <w:r w:rsidRPr="00FE11A4">
              <w:rPr>
                <w:rFonts w:asciiTheme="minorHAnsi" w:hAnsiTheme="minorHAnsi"/>
                <w:sz w:val="18"/>
                <w:szCs w:val="18"/>
              </w:rPr>
              <w:t>Likely to occur at some time:</w:t>
            </w:r>
            <w:r w:rsidRPr="00FE11A4">
              <w:rPr>
                <w:rFonts w:asciiTheme="minorHAnsi" w:hAnsiTheme="minorHAnsi"/>
                <w:sz w:val="18"/>
                <w:szCs w:val="18"/>
              </w:rPr>
              <w:br/>
              <w:t>Once every ten years</w:t>
            </w:r>
          </w:p>
        </w:tc>
        <w:tc>
          <w:tcPr>
            <w:tcW w:w="1134" w:type="dxa"/>
          </w:tcPr>
          <w:p w14:paraId="080E1C10" w14:textId="77777777" w:rsidR="004E749C" w:rsidRPr="00FE11A4" w:rsidRDefault="004E749C" w:rsidP="00D560C2">
            <w:pPr>
              <w:pStyle w:val="TableText"/>
              <w:keepNext/>
              <w:keepLines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11A4">
              <w:rPr>
                <w:rFonts w:asciiTheme="minorHAnsi" w:hAnsiTheme="minorHAnsi"/>
                <w:sz w:val="18"/>
                <w:szCs w:val="18"/>
              </w:rPr>
              <w:t>H/M/L</w:t>
            </w:r>
          </w:p>
        </w:tc>
      </w:tr>
      <w:tr w:rsidR="004E749C" w:rsidRPr="00FE11A4" w14:paraId="4DA54CB9" w14:textId="77777777" w:rsidTr="00D560C2">
        <w:tc>
          <w:tcPr>
            <w:tcW w:w="851" w:type="dxa"/>
            <w:shd w:val="clear" w:color="auto" w:fill="D99594" w:themeFill="accent2" w:themeFillTint="99"/>
          </w:tcPr>
          <w:p w14:paraId="4D4F4D78" w14:textId="77777777" w:rsidR="004E749C" w:rsidRPr="00FE11A4" w:rsidRDefault="004E749C" w:rsidP="00D560C2">
            <w:pPr>
              <w:pStyle w:val="TableText"/>
              <w:keepNext/>
              <w:keepLines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11A4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14:paraId="765BE2CF" w14:textId="77777777" w:rsidR="004E749C" w:rsidRPr="00FE11A4" w:rsidRDefault="004E749C" w:rsidP="00D560C2">
            <w:pPr>
              <w:pStyle w:val="TableText"/>
              <w:keepNext/>
              <w:keepLines/>
              <w:rPr>
                <w:rFonts w:asciiTheme="minorHAnsi" w:hAnsiTheme="minorHAnsi"/>
                <w:sz w:val="18"/>
                <w:szCs w:val="18"/>
              </w:rPr>
            </w:pPr>
            <w:r w:rsidRPr="00FE11A4">
              <w:rPr>
                <w:rFonts w:asciiTheme="minorHAnsi" w:hAnsiTheme="minorHAnsi"/>
                <w:sz w:val="18"/>
                <w:szCs w:val="18"/>
              </w:rPr>
              <w:t>Minor injury or minor health impact (medical treatment)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14:paraId="3E1926D2" w14:textId="77777777" w:rsidR="004E749C" w:rsidRPr="00FE11A4" w:rsidRDefault="004E749C" w:rsidP="00D560C2">
            <w:pPr>
              <w:pStyle w:val="TableText"/>
              <w:keepNext/>
              <w:keepLines/>
              <w:rPr>
                <w:rFonts w:asciiTheme="minorHAnsi" w:hAnsiTheme="minorHAnsi"/>
                <w:sz w:val="18"/>
                <w:szCs w:val="18"/>
              </w:rPr>
            </w:pPr>
          </w:p>
          <w:p w14:paraId="65F3176F" w14:textId="77777777" w:rsidR="004E749C" w:rsidRPr="00FE11A4" w:rsidRDefault="004E749C" w:rsidP="00D560C2">
            <w:pPr>
              <w:pStyle w:val="TableText"/>
              <w:keepNext/>
              <w:keepLines/>
              <w:rPr>
                <w:rFonts w:asciiTheme="minorHAnsi" w:hAnsiTheme="minorHAnsi"/>
                <w:sz w:val="18"/>
                <w:szCs w:val="18"/>
              </w:rPr>
            </w:pPr>
            <w:r w:rsidRPr="00FE11A4">
              <w:rPr>
                <w:rFonts w:asciiTheme="minorHAnsi" w:hAnsiTheme="minorHAnsi"/>
                <w:sz w:val="18"/>
                <w:szCs w:val="18"/>
              </w:rPr>
              <w:t>2- Unlikely</w:t>
            </w:r>
          </w:p>
        </w:tc>
        <w:tc>
          <w:tcPr>
            <w:tcW w:w="3260" w:type="dxa"/>
          </w:tcPr>
          <w:p w14:paraId="39D6F2AA" w14:textId="77777777" w:rsidR="004E749C" w:rsidRPr="00FE11A4" w:rsidRDefault="004E749C" w:rsidP="00D560C2">
            <w:pPr>
              <w:pStyle w:val="TableText"/>
              <w:keepNext/>
              <w:keepLines/>
              <w:rPr>
                <w:rFonts w:asciiTheme="minorHAnsi" w:hAnsiTheme="minorHAnsi"/>
                <w:sz w:val="18"/>
                <w:szCs w:val="18"/>
              </w:rPr>
            </w:pPr>
            <w:r w:rsidRPr="00FE11A4">
              <w:rPr>
                <w:rFonts w:asciiTheme="minorHAnsi" w:hAnsiTheme="minorHAnsi"/>
                <w:spacing w:val="-2"/>
                <w:sz w:val="18"/>
                <w:szCs w:val="18"/>
              </w:rPr>
              <w:t>Has been known to occur somewhere at some time:</w:t>
            </w:r>
            <w:r w:rsidRPr="00FE11A4">
              <w:rPr>
                <w:rFonts w:asciiTheme="minorHAnsi" w:hAnsiTheme="minorHAnsi"/>
                <w:spacing w:val="-2"/>
                <w:sz w:val="18"/>
                <w:szCs w:val="18"/>
              </w:rPr>
              <w:br/>
            </w:r>
            <w:r w:rsidRPr="00FE11A4">
              <w:rPr>
                <w:rFonts w:asciiTheme="minorHAnsi" w:hAnsiTheme="minorHAnsi"/>
                <w:sz w:val="18"/>
                <w:szCs w:val="18"/>
              </w:rPr>
              <w:t>Once every thirty years</w:t>
            </w:r>
          </w:p>
        </w:tc>
        <w:tc>
          <w:tcPr>
            <w:tcW w:w="1134" w:type="dxa"/>
          </w:tcPr>
          <w:p w14:paraId="06282879" w14:textId="77777777" w:rsidR="004E749C" w:rsidRPr="00FE11A4" w:rsidRDefault="004E749C" w:rsidP="00D560C2">
            <w:pPr>
              <w:pStyle w:val="TableText"/>
              <w:keepNext/>
              <w:keepLines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11A4">
              <w:rPr>
                <w:rFonts w:asciiTheme="minorHAnsi" w:hAnsiTheme="minorHAnsi"/>
                <w:sz w:val="18"/>
                <w:szCs w:val="18"/>
              </w:rPr>
              <w:t>M/L</w:t>
            </w:r>
          </w:p>
        </w:tc>
      </w:tr>
      <w:tr w:rsidR="004E749C" w:rsidRPr="00FE11A4" w14:paraId="647AF5A4" w14:textId="77777777" w:rsidTr="00D560C2">
        <w:tc>
          <w:tcPr>
            <w:tcW w:w="851" w:type="dxa"/>
            <w:shd w:val="clear" w:color="auto" w:fill="D99594" w:themeFill="accent2" w:themeFillTint="99"/>
          </w:tcPr>
          <w:p w14:paraId="597D39D6" w14:textId="77777777" w:rsidR="004E749C" w:rsidRPr="00FE11A4" w:rsidRDefault="004E749C" w:rsidP="00D560C2">
            <w:pPr>
              <w:pStyle w:val="TableTex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11A4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14:paraId="34209E69" w14:textId="77777777" w:rsidR="004E749C" w:rsidRPr="00FE11A4" w:rsidRDefault="004E749C" w:rsidP="00D560C2">
            <w:pPr>
              <w:pStyle w:val="TableText"/>
              <w:rPr>
                <w:rFonts w:asciiTheme="minorHAnsi" w:hAnsiTheme="minorHAnsi"/>
                <w:sz w:val="18"/>
                <w:szCs w:val="18"/>
              </w:rPr>
            </w:pPr>
            <w:r w:rsidRPr="00FE11A4">
              <w:rPr>
                <w:rFonts w:asciiTheme="minorHAnsi" w:hAnsiTheme="minorHAnsi"/>
                <w:sz w:val="18"/>
                <w:szCs w:val="18"/>
              </w:rPr>
              <w:t>First aid injury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14:paraId="6269E98D" w14:textId="77777777" w:rsidR="004E749C" w:rsidRPr="00FE11A4" w:rsidRDefault="004E749C" w:rsidP="00D560C2">
            <w:pPr>
              <w:pStyle w:val="TableText"/>
              <w:keepNext/>
              <w:keepLines/>
              <w:rPr>
                <w:rFonts w:asciiTheme="minorHAnsi" w:hAnsiTheme="minorHAnsi"/>
                <w:sz w:val="18"/>
                <w:szCs w:val="18"/>
              </w:rPr>
            </w:pPr>
            <w:r w:rsidRPr="00FE11A4">
              <w:rPr>
                <w:rFonts w:asciiTheme="minorHAnsi" w:hAnsiTheme="minorHAnsi"/>
                <w:sz w:val="18"/>
                <w:szCs w:val="18"/>
              </w:rPr>
              <w:t>1- Very Unlikely</w:t>
            </w:r>
          </w:p>
        </w:tc>
        <w:tc>
          <w:tcPr>
            <w:tcW w:w="3260" w:type="dxa"/>
          </w:tcPr>
          <w:p w14:paraId="1431A409" w14:textId="77777777" w:rsidR="004E749C" w:rsidRPr="00FE11A4" w:rsidRDefault="004E749C" w:rsidP="00D560C2">
            <w:pPr>
              <w:pStyle w:val="TableText"/>
              <w:rPr>
                <w:rFonts w:asciiTheme="minorHAnsi" w:hAnsiTheme="minorHAnsi"/>
                <w:sz w:val="18"/>
                <w:szCs w:val="18"/>
              </w:rPr>
            </w:pPr>
            <w:r w:rsidRPr="00FE11A4">
              <w:rPr>
                <w:rFonts w:asciiTheme="minorHAnsi" w:hAnsiTheme="minorHAnsi"/>
                <w:sz w:val="18"/>
                <w:szCs w:val="18"/>
              </w:rPr>
              <w:t>May occur only in exceptional circumstances:</w:t>
            </w:r>
            <w:r w:rsidRPr="00FE11A4">
              <w:rPr>
                <w:rFonts w:asciiTheme="minorHAnsi" w:hAnsiTheme="minorHAnsi"/>
                <w:sz w:val="18"/>
                <w:szCs w:val="18"/>
              </w:rPr>
              <w:br/>
              <w:t>Less frequently than once every thirty years</w:t>
            </w:r>
          </w:p>
        </w:tc>
        <w:tc>
          <w:tcPr>
            <w:tcW w:w="1134" w:type="dxa"/>
          </w:tcPr>
          <w:p w14:paraId="4F6EB0A1" w14:textId="77777777" w:rsidR="004E749C" w:rsidRPr="00FE11A4" w:rsidRDefault="004E749C" w:rsidP="00D560C2">
            <w:pPr>
              <w:pStyle w:val="TableTex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11A4">
              <w:rPr>
                <w:rFonts w:asciiTheme="minorHAnsi" w:hAnsiTheme="minorHAnsi"/>
                <w:sz w:val="18"/>
                <w:szCs w:val="18"/>
              </w:rPr>
              <w:t>M/L</w:t>
            </w:r>
          </w:p>
        </w:tc>
      </w:tr>
    </w:tbl>
    <w:p w14:paraId="5C2E76A8" w14:textId="77777777" w:rsidR="004E749C" w:rsidRDefault="004E749C" w:rsidP="004E749C">
      <w:pPr>
        <w:pStyle w:val="BodyText"/>
        <w:spacing w:before="0" w:after="0" w:line="240" w:lineRule="auto"/>
        <w:rPr>
          <w:rFonts w:asciiTheme="minorHAnsi" w:hAnsiTheme="minorHAnsi"/>
          <w:sz w:val="18"/>
          <w:szCs w:val="18"/>
        </w:rPr>
      </w:pPr>
    </w:p>
    <w:p w14:paraId="7D8B0250" w14:textId="77777777" w:rsidR="004E749C" w:rsidRDefault="004E749C" w:rsidP="004E749C">
      <w:pPr>
        <w:pStyle w:val="BodyText"/>
        <w:spacing w:before="0" w:after="0" w:line="240" w:lineRule="auto"/>
        <w:rPr>
          <w:rFonts w:asciiTheme="minorHAnsi" w:hAnsiTheme="minorHAnsi"/>
          <w:sz w:val="18"/>
          <w:szCs w:val="18"/>
        </w:rPr>
      </w:pPr>
    </w:p>
    <w:tbl>
      <w:tblPr>
        <w:tblpPr w:leftFromText="180" w:rightFromText="180" w:vertAnchor="page" w:horzAnchor="margin" w:tblpY="5506"/>
        <w:tblOverlap w:val="never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34"/>
        <w:gridCol w:w="1134"/>
        <w:gridCol w:w="1134"/>
        <w:gridCol w:w="1134"/>
        <w:gridCol w:w="1134"/>
      </w:tblGrid>
      <w:tr w:rsidR="004E749C" w:rsidRPr="00FE11A4" w14:paraId="74A8EB83" w14:textId="77777777" w:rsidTr="00D560C2">
        <w:trPr>
          <w:trHeight w:val="210"/>
        </w:trPr>
        <w:tc>
          <w:tcPr>
            <w:tcW w:w="1384" w:type="dxa"/>
            <w:vMerge w:val="restart"/>
            <w:shd w:val="clear" w:color="auto" w:fill="auto"/>
          </w:tcPr>
          <w:p w14:paraId="58E4BDDB" w14:textId="77777777" w:rsidR="004E749C" w:rsidRPr="00FE11A4" w:rsidRDefault="004E749C" w:rsidP="00D560C2">
            <w:pPr>
              <w:tabs>
                <w:tab w:val="left" w:pos="1560"/>
                <w:tab w:val="left" w:pos="3402"/>
                <w:tab w:val="left" w:pos="4395"/>
                <w:tab w:val="left" w:pos="13892"/>
              </w:tabs>
              <w:suppressAutoHyphens/>
              <w:spacing w:before="40" w:after="40" w:line="260" w:lineRule="atLeast"/>
              <w:rPr>
                <w:rFonts w:eastAsia="Times New Roman" w:cs="Times New Roman"/>
                <w:b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b/>
                <w:sz w:val="18"/>
                <w:szCs w:val="18"/>
                <w:lang w:val="en-GB"/>
              </w:rPr>
              <w:br/>
              <w:t>Probability (Likelihood)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5A547211" w14:textId="77777777" w:rsidR="004E749C" w:rsidRPr="00FE11A4" w:rsidRDefault="004E749C" w:rsidP="00D560C2">
            <w:pPr>
              <w:tabs>
                <w:tab w:val="left" w:pos="1560"/>
                <w:tab w:val="left" w:pos="3402"/>
                <w:tab w:val="left" w:pos="4395"/>
                <w:tab w:val="left" w:pos="13892"/>
              </w:tabs>
              <w:suppressAutoHyphens/>
              <w:spacing w:before="40" w:after="40" w:line="260" w:lineRule="atLeast"/>
              <w:jc w:val="center"/>
              <w:rPr>
                <w:rFonts w:eastAsia="Times New Roman" w:cs="Times New Roman"/>
                <w:b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b/>
                <w:sz w:val="18"/>
                <w:szCs w:val="18"/>
                <w:lang w:val="en-GB"/>
              </w:rPr>
              <w:t>Consequence</w:t>
            </w:r>
          </w:p>
        </w:tc>
      </w:tr>
      <w:tr w:rsidR="004E749C" w:rsidRPr="00FE11A4" w14:paraId="0DD9A36C" w14:textId="77777777" w:rsidTr="00D560C2">
        <w:trPr>
          <w:trHeight w:val="420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5FEBAA" w14:textId="77777777" w:rsidR="004E749C" w:rsidRPr="00FE11A4" w:rsidRDefault="004E749C" w:rsidP="00D560C2">
            <w:pPr>
              <w:tabs>
                <w:tab w:val="left" w:pos="1560"/>
                <w:tab w:val="left" w:pos="3402"/>
                <w:tab w:val="left" w:pos="4395"/>
                <w:tab w:val="left" w:pos="13892"/>
              </w:tabs>
              <w:suppressAutoHyphens/>
              <w:spacing w:before="40" w:after="40" w:line="260" w:lineRule="atLeast"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DE0A1F6" w14:textId="77777777" w:rsidR="004E749C" w:rsidRPr="00FE11A4" w:rsidRDefault="004E749C" w:rsidP="00D560C2">
            <w:pPr>
              <w:tabs>
                <w:tab w:val="left" w:pos="1560"/>
                <w:tab w:val="left" w:pos="3402"/>
                <w:tab w:val="left" w:pos="4395"/>
                <w:tab w:val="left" w:pos="13892"/>
              </w:tabs>
              <w:suppressAutoHyphens/>
              <w:spacing w:before="40" w:after="40" w:line="260" w:lineRule="atLeast"/>
              <w:jc w:val="center"/>
              <w:rPr>
                <w:rFonts w:eastAsia="Times New Roman" w:cs="Times New Roman"/>
                <w:b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b/>
                <w:sz w:val="18"/>
                <w:szCs w:val="18"/>
                <w:lang w:val="en-GB"/>
              </w:rPr>
              <w:t>1 low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DB245F6" w14:textId="77777777" w:rsidR="004E749C" w:rsidRPr="00FE11A4" w:rsidRDefault="004E749C" w:rsidP="00D560C2">
            <w:pPr>
              <w:tabs>
                <w:tab w:val="left" w:pos="1560"/>
                <w:tab w:val="left" w:pos="3402"/>
                <w:tab w:val="left" w:pos="4395"/>
                <w:tab w:val="left" w:pos="13892"/>
              </w:tabs>
              <w:suppressAutoHyphens/>
              <w:spacing w:before="40" w:after="40" w:line="260" w:lineRule="atLeast"/>
              <w:jc w:val="center"/>
              <w:rPr>
                <w:rFonts w:eastAsia="Times New Roman" w:cs="Times New Roman"/>
                <w:b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b/>
                <w:sz w:val="18"/>
                <w:szCs w:val="18"/>
                <w:lang w:val="en-GB"/>
              </w:rPr>
              <w:t>2 Minor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B32E847" w14:textId="77777777" w:rsidR="004E749C" w:rsidRPr="00FE11A4" w:rsidRDefault="004E749C" w:rsidP="00D560C2">
            <w:pPr>
              <w:tabs>
                <w:tab w:val="left" w:pos="1560"/>
                <w:tab w:val="left" w:pos="3402"/>
                <w:tab w:val="left" w:pos="4395"/>
                <w:tab w:val="left" w:pos="13892"/>
              </w:tabs>
              <w:suppressAutoHyphens/>
              <w:spacing w:before="40" w:after="40" w:line="260" w:lineRule="atLeast"/>
              <w:jc w:val="center"/>
              <w:rPr>
                <w:rFonts w:eastAsia="Times New Roman" w:cs="Times New Roman"/>
                <w:b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b/>
                <w:sz w:val="18"/>
                <w:szCs w:val="18"/>
                <w:lang w:val="en-GB"/>
              </w:rPr>
              <w:t>3 Moderate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B05B394" w14:textId="77777777" w:rsidR="004E749C" w:rsidRPr="00FE11A4" w:rsidRDefault="004E749C" w:rsidP="00D560C2">
            <w:pPr>
              <w:tabs>
                <w:tab w:val="left" w:pos="1560"/>
                <w:tab w:val="left" w:pos="3402"/>
                <w:tab w:val="left" w:pos="4395"/>
                <w:tab w:val="left" w:pos="13892"/>
              </w:tabs>
              <w:suppressAutoHyphens/>
              <w:spacing w:before="40" w:after="40" w:line="260" w:lineRule="atLeast"/>
              <w:jc w:val="center"/>
              <w:rPr>
                <w:rFonts w:eastAsia="Times New Roman" w:cs="Times New Roman"/>
                <w:b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b/>
                <w:sz w:val="18"/>
                <w:szCs w:val="18"/>
                <w:lang w:val="en-GB"/>
              </w:rPr>
              <w:t>4 Major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4C6E8B0" w14:textId="77777777" w:rsidR="004E749C" w:rsidRPr="00FE11A4" w:rsidRDefault="004E749C" w:rsidP="00D560C2">
            <w:pPr>
              <w:tabs>
                <w:tab w:val="left" w:pos="1560"/>
                <w:tab w:val="left" w:pos="3402"/>
                <w:tab w:val="left" w:pos="4395"/>
                <w:tab w:val="left" w:pos="13892"/>
              </w:tabs>
              <w:suppressAutoHyphens/>
              <w:spacing w:before="40" w:after="40" w:line="260" w:lineRule="atLeast"/>
              <w:jc w:val="center"/>
              <w:rPr>
                <w:rFonts w:eastAsia="Times New Roman" w:cs="Times New Roman"/>
                <w:b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b/>
                <w:sz w:val="18"/>
                <w:szCs w:val="18"/>
                <w:lang w:val="en-GB"/>
              </w:rPr>
              <w:t>5 Critical</w:t>
            </w:r>
          </w:p>
        </w:tc>
      </w:tr>
      <w:tr w:rsidR="004E749C" w:rsidRPr="00FE11A4" w14:paraId="121434F2" w14:textId="77777777" w:rsidTr="00D560C2">
        <w:trPr>
          <w:trHeight w:val="205"/>
        </w:trPr>
        <w:tc>
          <w:tcPr>
            <w:tcW w:w="1384" w:type="dxa"/>
            <w:shd w:val="clear" w:color="auto" w:fill="auto"/>
          </w:tcPr>
          <w:p w14:paraId="715F26E5" w14:textId="77777777" w:rsidR="004E749C" w:rsidRPr="00FE11A4" w:rsidRDefault="004E749C" w:rsidP="00D560C2">
            <w:pPr>
              <w:tabs>
                <w:tab w:val="left" w:pos="1560"/>
                <w:tab w:val="left" w:pos="3402"/>
                <w:tab w:val="left" w:pos="4395"/>
                <w:tab w:val="left" w:pos="13892"/>
              </w:tabs>
              <w:suppressAutoHyphens/>
              <w:spacing w:before="40" w:after="40" w:line="260" w:lineRule="atLeast"/>
              <w:ind w:right="-109"/>
              <w:rPr>
                <w:rFonts w:eastAsia="Times New Roman" w:cs="Times New Roman"/>
                <w:b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b/>
                <w:sz w:val="18"/>
                <w:szCs w:val="18"/>
                <w:lang w:val="en-GB"/>
              </w:rPr>
              <w:t>1 - Rare</w:t>
            </w:r>
          </w:p>
        </w:tc>
        <w:tc>
          <w:tcPr>
            <w:tcW w:w="1134" w:type="dxa"/>
            <w:shd w:val="clear" w:color="auto" w:fill="92D050"/>
          </w:tcPr>
          <w:p w14:paraId="6A641607" w14:textId="77777777" w:rsidR="004E749C" w:rsidRPr="00FE11A4" w:rsidRDefault="004E749C" w:rsidP="00D560C2">
            <w:pPr>
              <w:tabs>
                <w:tab w:val="left" w:pos="1560"/>
                <w:tab w:val="left" w:pos="3402"/>
                <w:tab w:val="left" w:pos="4395"/>
                <w:tab w:val="left" w:pos="13892"/>
              </w:tabs>
              <w:suppressAutoHyphens/>
              <w:spacing w:before="40" w:after="40" w:line="260" w:lineRule="atLeast"/>
              <w:jc w:val="center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sz w:val="18"/>
                <w:szCs w:val="18"/>
                <w:lang w:val="en-GB"/>
              </w:rPr>
              <w:t>Low</w:t>
            </w:r>
          </w:p>
        </w:tc>
        <w:tc>
          <w:tcPr>
            <w:tcW w:w="1134" w:type="dxa"/>
            <w:shd w:val="clear" w:color="auto" w:fill="92D050"/>
          </w:tcPr>
          <w:p w14:paraId="1CADE7AE" w14:textId="77777777" w:rsidR="004E749C" w:rsidRPr="00FE11A4" w:rsidRDefault="004E749C" w:rsidP="00D560C2">
            <w:pPr>
              <w:tabs>
                <w:tab w:val="left" w:pos="1560"/>
                <w:tab w:val="left" w:pos="3402"/>
                <w:tab w:val="left" w:pos="4395"/>
                <w:tab w:val="left" w:pos="13892"/>
              </w:tabs>
              <w:suppressAutoHyphens/>
              <w:spacing w:before="40" w:after="40" w:line="260" w:lineRule="atLeast"/>
              <w:jc w:val="center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sz w:val="18"/>
                <w:szCs w:val="18"/>
                <w:lang w:val="en-GB"/>
              </w:rPr>
              <w:t>Low</w:t>
            </w:r>
          </w:p>
        </w:tc>
        <w:tc>
          <w:tcPr>
            <w:tcW w:w="1134" w:type="dxa"/>
            <w:shd w:val="clear" w:color="auto" w:fill="FFFF00"/>
          </w:tcPr>
          <w:p w14:paraId="569DCF95" w14:textId="77777777" w:rsidR="004E749C" w:rsidRPr="00FE11A4" w:rsidRDefault="004E749C" w:rsidP="00D560C2">
            <w:pPr>
              <w:tabs>
                <w:tab w:val="left" w:pos="1560"/>
                <w:tab w:val="left" w:pos="3402"/>
                <w:tab w:val="left" w:pos="4395"/>
                <w:tab w:val="left" w:pos="13892"/>
              </w:tabs>
              <w:suppressAutoHyphens/>
              <w:spacing w:before="40" w:after="40" w:line="260" w:lineRule="atLeast"/>
              <w:jc w:val="center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sz w:val="18"/>
                <w:szCs w:val="18"/>
                <w:lang w:val="en-GB"/>
              </w:rPr>
              <w:t>Moderate</w:t>
            </w:r>
          </w:p>
        </w:tc>
        <w:tc>
          <w:tcPr>
            <w:tcW w:w="1134" w:type="dxa"/>
            <w:shd w:val="clear" w:color="auto" w:fill="FFFF00"/>
          </w:tcPr>
          <w:p w14:paraId="7F316B01" w14:textId="77777777" w:rsidR="004E749C" w:rsidRPr="00FE11A4" w:rsidRDefault="004E749C" w:rsidP="00D560C2">
            <w:pPr>
              <w:tabs>
                <w:tab w:val="left" w:pos="1560"/>
                <w:tab w:val="left" w:pos="3402"/>
                <w:tab w:val="left" w:pos="4395"/>
                <w:tab w:val="left" w:pos="13892"/>
              </w:tabs>
              <w:suppressAutoHyphens/>
              <w:spacing w:before="40" w:after="40" w:line="260" w:lineRule="atLeast"/>
              <w:jc w:val="center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sz w:val="18"/>
                <w:szCs w:val="18"/>
                <w:lang w:val="en-GB"/>
              </w:rPr>
              <w:t>Moderate</w:t>
            </w:r>
          </w:p>
        </w:tc>
        <w:tc>
          <w:tcPr>
            <w:tcW w:w="1134" w:type="dxa"/>
            <w:shd w:val="clear" w:color="auto" w:fill="FFC000"/>
          </w:tcPr>
          <w:p w14:paraId="25E30A70" w14:textId="77777777" w:rsidR="004E749C" w:rsidRPr="00FE11A4" w:rsidRDefault="004E749C" w:rsidP="00D560C2">
            <w:pPr>
              <w:tabs>
                <w:tab w:val="left" w:pos="1560"/>
                <w:tab w:val="left" w:pos="3402"/>
                <w:tab w:val="left" w:pos="4395"/>
                <w:tab w:val="left" w:pos="13892"/>
              </w:tabs>
              <w:suppressAutoHyphens/>
              <w:spacing w:before="40" w:after="40" w:line="260" w:lineRule="atLeast"/>
              <w:jc w:val="center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sz w:val="18"/>
                <w:szCs w:val="18"/>
                <w:lang w:val="en-GB"/>
              </w:rPr>
              <w:t>High</w:t>
            </w:r>
          </w:p>
        </w:tc>
      </w:tr>
      <w:tr w:rsidR="004E749C" w:rsidRPr="00FE11A4" w14:paraId="7C82F579" w14:textId="77777777" w:rsidTr="00D560C2">
        <w:trPr>
          <w:trHeight w:val="205"/>
        </w:trPr>
        <w:tc>
          <w:tcPr>
            <w:tcW w:w="1384" w:type="dxa"/>
            <w:shd w:val="clear" w:color="auto" w:fill="auto"/>
          </w:tcPr>
          <w:p w14:paraId="2C3FDB9E" w14:textId="77777777" w:rsidR="004E749C" w:rsidRPr="00FE11A4" w:rsidRDefault="004E749C" w:rsidP="00D560C2">
            <w:pPr>
              <w:tabs>
                <w:tab w:val="left" w:pos="1560"/>
                <w:tab w:val="left" w:pos="3402"/>
                <w:tab w:val="left" w:pos="4395"/>
                <w:tab w:val="left" w:pos="13892"/>
              </w:tabs>
              <w:suppressAutoHyphens/>
              <w:spacing w:before="40" w:after="40" w:line="260" w:lineRule="atLeast"/>
              <w:ind w:right="-109"/>
              <w:rPr>
                <w:rFonts w:eastAsia="Times New Roman" w:cs="Times New Roman"/>
                <w:b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b/>
                <w:sz w:val="18"/>
                <w:szCs w:val="18"/>
                <w:lang w:val="en-GB"/>
              </w:rPr>
              <w:t>2 - Unlikely</w:t>
            </w:r>
          </w:p>
        </w:tc>
        <w:tc>
          <w:tcPr>
            <w:tcW w:w="1134" w:type="dxa"/>
            <w:shd w:val="clear" w:color="auto" w:fill="92D050"/>
          </w:tcPr>
          <w:p w14:paraId="28D8FC9D" w14:textId="77777777" w:rsidR="004E749C" w:rsidRPr="00FE11A4" w:rsidRDefault="004E749C" w:rsidP="00D560C2">
            <w:pPr>
              <w:tabs>
                <w:tab w:val="left" w:pos="1560"/>
                <w:tab w:val="left" w:pos="3402"/>
                <w:tab w:val="left" w:pos="4395"/>
                <w:tab w:val="left" w:pos="13892"/>
              </w:tabs>
              <w:suppressAutoHyphens/>
              <w:spacing w:before="40" w:after="40" w:line="260" w:lineRule="atLeast"/>
              <w:jc w:val="center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sz w:val="18"/>
                <w:szCs w:val="18"/>
                <w:lang w:val="en-GB"/>
              </w:rPr>
              <w:t>Low</w:t>
            </w:r>
          </w:p>
        </w:tc>
        <w:tc>
          <w:tcPr>
            <w:tcW w:w="1134" w:type="dxa"/>
            <w:shd w:val="clear" w:color="auto" w:fill="92D050"/>
          </w:tcPr>
          <w:p w14:paraId="275FE010" w14:textId="77777777" w:rsidR="004E749C" w:rsidRPr="00FE11A4" w:rsidRDefault="004E749C" w:rsidP="00D560C2">
            <w:pPr>
              <w:tabs>
                <w:tab w:val="left" w:pos="1560"/>
                <w:tab w:val="left" w:pos="3402"/>
                <w:tab w:val="left" w:pos="4395"/>
                <w:tab w:val="left" w:pos="13892"/>
              </w:tabs>
              <w:suppressAutoHyphens/>
              <w:spacing w:before="40" w:after="40" w:line="260" w:lineRule="atLeast"/>
              <w:jc w:val="center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sz w:val="18"/>
                <w:szCs w:val="18"/>
                <w:lang w:val="en-GB"/>
              </w:rPr>
              <w:t>Low</w:t>
            </w:r>
          </w:p>
        </w:tc>
        <w:tc>
          <w:tcPr>
            <w:tcW w:w="1134" w:type="dxa"/>
            <w:shd w:val="clear" w:color="auto" w:fill="FFFF00"/>
          </w:tcPr>
          <w:p w14:paraId="2423952A" w14:textId="77777777" w:rsidR="004E749C" w:rsidRPr="00FE11A4" w:rsidRDefault="004E749C" w:rsidP="00D560C2">
            <w:pPr>
              <w:tabs>
                <w:tab w:val="left" w:pos="1560"/>
                <w:tab w:val="left" w:pos="3402"/>
                <w:tab w:val="left" w:pos="4395"/>
                <w:tab w:val="left" w:pos="13892"/>
              </w:tabs>
              <w:suppressAutoHyphens/>
              <w:spacing w:before="40" w:after="40" w:line="260" w:lineRule="atLeast"/>
              <w:jc w:val="center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sz w:val="18"/>
                <w:szCs w:val="18"/>
                <w:lang w:val="en-GB"/>
              </w:rPr>
              <w:t>Moderate</w:t>
            </w:r>
          </w:p>
        </w:tc>
        <w:tc>
          <w:tcPr>
            <w:tcW w:w="1134" w:type="dxa"/>
            <w:shd w:val="clear" w:color="auto" w:fill="FFC000"/>
          </w:tcPr>
          <w:p w14:paraId="041E2D73" w14:textId="77777777" w:rsidR="004E749C" w:rsidRPr="00FE11A4" w:rsidRDefault="004E749C" w:rsidP="00D560C2">
            <w:pPr>
              <w:tabs>
                <w:tab w:val="left" w:pos="1560"/>
                <w:tab w:val="left" w:pos="3402"/>
                <w:tab w:val="left" w:pos="4395"/>
                <w:tab w:val="left" w:pos="13892"/>
              </w:tabs>
              <w:suppressAutoHyphens/>
              <w:spacing w:before="40" w:after="40" w:line="260" w:lineRule="atLeast"/>
              <w:jc w:val="center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134" w:type="dxa"/>
            <w:shd w:val="clear" w:color="auto" w:fill="FFC000"/>
          </w:tcPr>
          <w:p w14:paraId="14C2494E" w14:textId="77777777" w:rsidR="004E749C" w:rsidRPr="00FE11A4" w:rsidRDefault="004E749C" w:rsidP="00D560C2">
            <w:pPr>
              <w:tabs>
                <w:tab w:val="left" w:pos="1560"/>
                <w:tab w:val="left" w:pos="3402"/>
                <w:tab w:val="left" w:pos="4395"/>
                <w:tab w:val="left" w:pos="13892"/>
              </w:tabs>
              <w:suppressAutoHyphens/>
              <w:spacing w:before="40" w:after="40" w:line="260" w:lineRule="atLeast"/>
              <w:jc w:val="center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sz w:val="18"/>
                <w:szCs w:val="18"/>
                <w:lang w:val="en-GB"/>
              </w:rPr>
              <w:t>High</w:t>
            </w:r>
          </w:p>
        </w:tc>
      </w:tr>
      <w:tr w:rsidR="004E749C" w:rsidRPr="00FE11A4" w14:paraId="0444E162" w14:textId="77777777" w:rsidTr="00D560C2">
        <w:trPr>
          <w:trHeight w:val="205"/>
        </w:trPr>
        <w:tc>
          <w:tcPr>
            <w:tcW w:w="1384" w:type="dxa"/>
            <w:shd w:val="clear" w:color="auto" w:fill="auto"/>
          </w:tcPr>
          <w:p w14:paraId="47100F61" w14:textId="77777777" w:rsidR="004E749C" w:rsidRPr="00FE11A4" w:rsidRDefault="004E749C" w:rsidP="00D560C2">
            <w:pPr>
              <w:tabs>
                <w:tab w:val="left" w:pos="1560"/>
                <w:tab w:val="left" w:pos="3402"/>
                <w:tab w:val="left" w:pos="4395"/>
                <w:tab w:val="left" w:pos="13892"/>
              </w:tabs>
              <w:suppressAutoHyphens/>
              <w:spacing w:before="40" w:after="40" w:line="260" w:lineRule="atLeast"/>
              <w:ind w:right="-109"/>
              <w:rPr>
                <w:rFonts w:eastAsia="Times New Roman" w:cs="Times New Roman"/>
                <w:b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b/>
                <w:sz w:val="18"/>
                <w:szCs w:val="18"/>
                <w:lang w:val="en-GB"/>
              </w:rPr>
              <w:t>3 - Possible</w:t>
            </w:r>
          </w:p>
        </w:tc>
        <w:tc>
          <w:tcPr>
            <w:tcW w:w="1134" w:type="dxa"/>
            <w:shd w:val="clear" w:color="auto" w:fill="92D050"/>
          </w:tcPr>
          <w:p w14:paraId="4E2ACFC8" w14:textId="77777777" w:rsidR="004E749C" w:rsidRPr="00FE11A4" w:rsidRDefault="004E749C" w:rsidP="00D560C2">
            <w:pPr>
              <w:tabs>
                <w:tab w:val="left" w:pos="1560"/>
                <w:tab w:val="left" w:pos="3402"/>
                <w:tab w:val="left" w:pos="4395"/>
                <w:tab w:val="left" w:pos="13892"/>
              </w:tabs>
              <w:suppressAutoHyphens/>
              <w:spacing w:before="40" w:after="40" w:line="260" w:lineRule="atLeast"/>
              <w:jc w:val="center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sz w:val="18"/>
                <w:szCs w:val="18"/>
                <w:lang w:val="en-GB"/>
              </w:rPr>
              <w:t>Low</w:t>
            </w:r>
          </w:p>
        </w:tc>
        <w:tc>
          <w:tcPr>
            <w:tcW w:w="1134" w:type="dxa"/>
            <w:shd w:val="clear" w:color="auto" w:fill="FFFF00"/>
          </w:tcPr>
          <w:p w14:paraId="5B7219CD" w14:textId="77777777" w:rsidR="004E749C" w:rsidRPr="00FE11A4" w:rsidRDefault="004E749C" w:rsidP="00D560C2">
            <w:pPr>
              <w:tabs>
                <w:tab w:val="left" w:pos="1560"/>
                <w:tab w:val="left" w:pos="3402"/>
                <w:tab w:val="left" w:pos="4395"/>
                <w:tab w:val="left" w:pos="13892"/>
              </w:tabs>
              <w:suppressAutoHyphens/>
              <w:spacing w:before="40" w:after="40" w:line="260" w:lineRule="atLeast"/>
              <w:jc w:val="center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sz w:val="18"/>
                <w:szCs w:val="18"/>
                <w:lang w:val="en-GB"/>
              </w:rPr>
              <w:t>Moderate</w:t>
            </w:r>
          </w:p>
        </w:tc>
        <w:tc>
          <w:tcPr>
            <w:tcW w:w="1134" w:type="dxa"/>
            <w:shd w:val="clear" w:color="auto" w:fill="FFC000"/>
          </w:tcPr>
          <w:p w14:paraId="4354A7C3" w14:textId="77777777" w:rsidR="004E749C" w:rsidRPr="00FE11A4" w:rsidRDefault="004E749C" w:rsidP="00D560C2">
            <w:pPr>
              <w:tabs>
                <w:tab w:val="left" w:pos="1560"/>
                <w:tab w:val="left" w:pos="3402"/>
                <w:tab w:val="left" w:pos="4395"/>
                <w:tab w:val="left" w:pos="13892"/>
              </w:tabs>
              <w:suppressAutoHyphens/>
              <w:spacing w:before="40" w:after="40" w:line="260" w:lineRule="atLeast"/>
              <w:jc w:val="center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134" w:type="dxa"/>
            <w:shd w:val="clear" w:color="auto" w:fill="FFC000"/>
          </w:tcPr>
          <w:p w14:paraId="21B4B8F6" w14:textId="77777777" w:rsidR="004E749C" w:rsidRPr="00FE11A4" w:rsidRDefault="004E749C" w:rsidP="00D560C2">
            <w:pPr>
              <w:tabs>
                <w:tab w:val="left" w:pos="1560"/>
                <w:tab w:val="left" w:pos="3402"/>
                <w:tab w:val="left" w:pos="4395"/>
                <w:tab w:val="left" w:pos="13892"/>
              </w:tabs>
              <w:suppressAutoHyphens/>
              <w:spacing w:before="40" w:after="40" w:line="260" w:lineRule="atLeast"/>
              <w:jc w:val="center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134" w:type="dxa"/>
            <w:shd w:val="clear" w:color="auto" w:fill="FF0000"/>
          </w:tcPr>
          <w:p w14:paraId="2D287608" w14:textId="77777777" w:rsidR="004E749C" w:rsidRPr="00FE11A4" w:rsidRDefault="004E749C" w:rsidP="00D560C2">
            <w:pPr>
              <w:tabs>
                <w:tab w:val="left" w:pos="1560"/>
                <w:tab w:val="left" w:pos="3402"/>
                <w:tab w:val="left" w:pos="4395"/>
                <w:tab w:val="left" w:pos="13892"/>
              </w:tabs>
              <w:suppressAutoHyphens/>
              <w:spacing w:before="40" w:after="40" w:line="260" w:lineRule="atLeast"/>
              <w:jc w:val="center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sz w:val="18"/>
                <w:szCs w:val="18"/>
                <w:lang w:val="en-GB"/>
              </w:rPr>
              <w:t>Extreme</w:t>
            </w:r>
          </w:p>
        </w:tc>
      </w:tr>
      <w:tr w:rsidR="004E749C" w:rsidRPr="00FE11A4" w14:paraId="47E0F0B0" w14:textId="77777777" w:rsidTr="00D560C2">
        <w:trPr>
          <w:trHeight w:val="205"/>
        </w:trPr>
        <w:tc>
          <w:tcPr>
            <w:tcW w:w="1384" w:type="dxa"/>
            <w:shd w:val="clear" w:color="auto" w:fill="auto"/>
          </w:tcPr>
          <w:p w14:paraId="61872339" w14:textId="77777777" w:rsidR="004E749C" w:rsidRPr="00FE11A4" w:rsidRDefault="004E749C" w:rsidP="00D560C2">
            <w:pPr>
              <w:tabs>
                <w:tab w:val="left" w:pos="1560"/>
                <w:tab w:val="left" w:pos="3402"/>
                <w:tab w:val="left" w:pos="4395"/>
                <w:tab w:val="left" w:pos="13892"/>
              </w:tabs>
              <w:suppressAutoHyphens/>
              <w:spacing w:before="40" w:after="40" w:line="260" w:lineRule="atLeast"/>
              <w:ind w:right="-109"/>
              <w:rPr>
                <w:rFonts w:eastAsia="Times New Roman" w:cs="Times New Roman"/>
                <w:b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b/>
                <w:sz w:val="18"/>
                <w:szCs w:val="18"/>
                <w:lang w:val="en-GB"/>
              </w:rPr>
              <w:t>4 - Likely</w:t>
            </w:r>
          </w:p>
        </w:tc>
        <w:tc>
          <w:tcPr>
            <w:tcW w:w="1134" w:type="dxa"/>
            <w:shd w:val="clear" w:color="auto" w:fill="FFFF00"/>
          </w:tcPr>
          <w:p w14:paraId="185F2B82" w14:textId="77777777" w:rsidR="004E749C" w:rsidRPr="00FE11A4" w:rsidRDefault="004E749C" w:rsidP="00D560C2">
            <w:pPr>
              <w:tabs>
                <w:tab w:val="left" w:pos="1560"/>
                <w:tab w:val="left" w:pos="3402"/>
                <w:tab w:val="left" w:pos="4395"/>
                <w:tab w:val="left" w:pos="13892"/>
              </w:tabs>
              <w:suppressAutoHyphens/>
              <w:spacing w:before="40" w:after="40" w:line="260" w:lineRule="atLeast"/>
              <w:jc w:val="center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sz w:val="18"/>
                <w:szCs w:val="18"/>
                <w:lang w:val="en-GB"/>
              </w:rPr>
              <w:t>Moderate</w:t>
            </w:r>
          </w:p>
        </w:tc>
        <w:tc>
          <w:tcPr>
            <w:tcW w:w="1134" w:type="dxa"/>
            <w:shd w:val="clear" w:color="auto" w:fill="FFFF00"/>
          </w:tcPr>
          <w:p w14:paraId="1614DFFD" w14:textId="77777777" w:rsidR="004E749C" w:rsidRPr="00FE11A4" w:rsidRDefault="004E749C" w:rsidP="00D560C2">
            <w:pPr>
              <w:tabs>
                <w:tab w:val="left" w:pos="1560"/>
                <w:tab w:val="left" w:pos="3402"/>
                <w:tab w:val="left" w:pos="4395"/>
                <w:tab w:val="left" w:pos="13892"/>
              </w:tabs>
              <w:suppressAutoHyphens/>
              <w:spacing w:before="40" w:after="40" w:line="260" w:lineRule="atLeast"/>
              <w:jc w:val="center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sz w:val="18"/>
                <w:szCs w:val="18"/>
                <w:lang w:val="en-GB"/>
              </w:rPr>
              <w:t>Moderate</w:t>
            </w:r>
          </w:p>
        </w:tc>
        <w:tc>
          <w:tcPr>
            <w:tcW w:w="1134" w:type="dxa"/>
            <w:shd w:val="clear" w:color="auto" w:fill="FFC000"/>
          </w:tcPr>
          <w:p w14:paraId="39E1A482" w14:textId="77777777" w:rsidR="004E749C" w:rsidRPr="00FE11A4" w:rsidRDefault="004E749C" w:rsidP="00D560C2">
            <w:pPr>
              <w:tabs>
                <w:tab w:val="left" w:pos="1560"/>
                <w:tab w:val="left" w:pos="3402"/>
                <w:tab w:val="left" w:pos="4395"/>
                <w:tab w:val="left" w:pos="13892"/>
              </w:tabs>
              <w:suppressAutoHyphens/>
              <w:spacing w:before="40" w:after="40" w:line="260" w:lineRule="atLeast"/>
              <w:jc w:val="center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134" w:type="dxa"/>
            <w:shd w:val="clear" w:color="auto" w:fill="FF0000"/>
          </w:tcPr>
          <w:p w14:paraId="2070E087" w14:textId="77777777" w:rsidR="004E749C" w:rsidRPr="00FE11A4" w:rsidRDefault="004E749C" w:rsidP="00D560C2">
            <w:pPr>
              <w:tabs>
                <w:tab w:val="left" w:pos="1560"/>
                <w:tab w:val="left" w:pos="3402"/>
                <w:tab w:val="left" w:pos="4395"/>
                <w:tab w:val="left" w:pos="13892"/>
              </w:tabs>
              <w:suppressAutoHyphens/>
              <w:spacing w:before="40" w:after="40" w:line="260" w:lineRule="atLeast"/>
              <w:jc w:val="center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sz w:val="18"/>
                <w:szCs w:val="18"/>
                <w:lang w:val="en-GB"/>
              </w:rPr>
              <w:t>Extreme</w:t>
            </w:r>
          </w:p>
        </w:tc>
        <w:tc>
          <w:tcPr>
            <w:tcW w:w="1134" w:type="dxa"/>
            <w:shd w:val="clear" w:color="auto" w:fill="FF0000"/>
          </w:tcPr>
          <w:p w14:paraId="25625198" w14:textId="77777777" w:rsidR="004E749C" w:rsidRPr="00FE11A4" w:rsidRDefault="004E749C" w:rsidP="00D560C2">
            <w:pPr>
              <w:tabs>
                <w:tab w:val="left" w:pos="1560"/>
                <w:tab w:val="left" w:pos="3402"/>
                <w:tab w:val="left" w:pos="4395"/>
                <w:tab w:val="left" w:pos="13892"/>
              </w:tabs>
              <w:suppressAutoHyphens/>
              <w:spacing w:before="40" w:after="40" w:line="260" w:lineRule="atLeast"/>
              <w:jc w:val="center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sz w:val="18"/>
                <w:szCs w:val="18"/>
                <w:lang w:val="en-GB"/>
              </w:rPr>
              <w:t>Extreme</w:t>
            </w:r>
          </w:p>
        </w:tc>
      </w:tr>
      <w:tr w:rsidR="004E749C" w:rsidRPr="00FE11A4" w14:paraId="313C2BC8" w14:textId="77777777" w:rsidTr="00D560C2">
        <w:trPr>
          <w:trHeight w:val="205"/>
        </w:trPr>
        <w:tc>
          <w:tcPr>
            <w:tcW w:w="1384" w:type="dxa"/>
            <w:shd w:val="clear" w:color="auto" w:fill="auto"/>
          </w:tcPr>
          <w:p w14:paraId="1B7E59D2" w14:textId="77777777" w:rsidR="004E749C" w:rsidRPr="00FE11A4" w:rsidRDefault="004E749C" w:rsidP="00D560C2">
            <w:pPr>
              <w:tabs>
                <w:tab w:val="left" w:pos="1560"/>
                <w:tab w:val="left" w:pos="3402"/>
                <w:tab w:val="left" w:pos="4395"/>
                <w:tab w:val="left" w:pos="13892"/>
              </w:tabs>
              <w:suppressAutoHyphens/>
              <w:spacing w:before="40" w:after="40" w:line="260" w:lineRule="atLeast"/>
              <w:ind w:right="-109"/>
              <w:rPr>
                <w:rFonts w:eastAsia="Times New Roman" w:cs="Times New Roman"/>
                <w:b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b/>
                <w:sz w:val="18"/>
                <w:szCs w:val="18"/>
                <w:lang w:val="en-GB"/>
              </w:rPr>
              <w:t>5 – Almost Certain</w:t>
            </w:r>
          </w:p>
        </w:tc>
        <w:tc>
          <w:tcPr>
            <w:tcW w:w="1134" w:type="dxa"/>
            <w:shd w:val="clear" w:color="auto" w:fill="FFFF00"/>
          </w:tcPr>
          <w:p w14:paraId="59488483" w14:textId="77777777" w:rsidR="004E749C" w:rsidRPr="00FE11A4" w:rsidRDefault="004E749C" w:rsidP="00D560C2">
            <w:pPr>
              <w:tabs>
                <w:tab w:val="left" w:pos="1560"/>
                <w:tab w:val="left" w:pos="3402"/>
                <w:tab w:val="left" w:pos="4395"/>
                <w:tab w:val="left" w:pos="13892"/>
              </w:tabs>
              <w:suppressAutoHyphens/>
              <w:spacing w:before="40" w:after="40" w:line="260" w:lineRule="atLeast"/>
              <w:jc w:val="center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sz w:val="18"/>
                <w:szCs w:val="18"/>
                <w:lang w:val="en-GB"/>
              </w:rPr>
              <w:t>Moderate</w:t>
            </w:r>
          </w:p>
        </w:tc>
        <w:tc>
          <w:tcPr>
            <w:tcW w:w="1134" w:type="dxa"/>
            <w:shd w:val="clear" w:color="auto" w:fill="FFC000"/>
          </w:tcPr>
          <w:p w14:paraId="4E106A68" w14:textId="77777777" w:rsidR="004E749C" w:rsidRPr="00FE11A4" w:rsidRDefault="004E749C" w:rsidP="00D560C2">
            <w:pPr>
              <w:tabs>
                <w:tab w:val="left" w:pos="1560"/>
                <w:tab w:val="left" w:pos="3402"/>
                <w:tab w:val="left" w:pos="4395"/>
                <w:tab w:val="left" w:pos="13892"/>
              </w:tabs>
              <w:suppressAutoHyphens/>
              <w:spacing w:before="40" w:after="40" w:line="260" w:lineRule="atLeast"/>
              <w:jc w:val="center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134" w:type="dxa"/>
            <w:shd w:val="clear" w:color="auto" w:fill="FFC000"/>
          </w:tcPr>
          <w:p w14:paraId="66CF094C" w14:textId="77777777" w:rsidR="004E749C" w:rsidRPr="00FE11A4" w:rsidRDefault="004E749C" w:rsidP="00D560C2">
            <w:pPr>
              <w:tabs>
                <w:tab w:val="left" w:pos="1560"/>
                <w:tab w:val="left" w:pos="3402"/>
                <w:tab w:val="left" w:pos="4395"/>
                <w:tab w:val="left" w:pos="13892"/>
              </w:tabs>
              <w:suppressAutoHyphens/>
              <w:spacing w:before="40" w:after="40" w:line="260" w:lineRule="atLeast"/>
              <w:jc w:val="center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134" w:type="dxa"/>
            <w:shd w:val="clear" w:color="auto" w:fill="FF0000"/>
          </w:tcPr>
          <w:p w14:paraId="2FA48991" w14:textId="77777777" w:rsidR="004E749C" w:rsidRPr="00FE11A4" w:rsidRDefault="004E749C" w:rsidP="00D560C2">
            <w:pPr>
              <w:tabs>
                <w:tab w:val="left" w:pos="1560"/>
                <w:tab w:val="left" w:pos="3402"/>
                <w:tab w:val="left" w:pos="4395"/>
                <w:tab w:val="left" w:pos="13892"/>
              </w:tabs>
              <w:suppressAutoHyphens/>
              <w:spacing w:before="40" w:after="40" w:line="260" w:lineRule="atLeast"/>
              <w:jc w:val="center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sz w:val="18"/>
                <w:szCs w:val="18"/>
                <w:lang w:val="en-GB"/>
              </w:rPr>
              <w:t>Extreme</w:t>
            </w:r>
          </w:p>
        </w:tc>
        <w:tc>
          <w:tcPr>
            <w:tcW w:w="1134" w:type="dxa"/>
            <w:shd w:val="clear" w:color="auto" w:fill="FF0000"/>
          </w:tcPr>
          <w:p w14:paraId="563E5B2A" w14:textId="77777777" w:rsidR="004E749C" w:rsidRPr="00FE11A4" w:rsidRDefault="004E749C" w:rsidP="00D560C2">
            <w:pPr>
              <w:tabs>
                <w:tab w:val="left" w:pos="1560"/>
                <w:tab w:val="left" w:pos="3402"/>
                <w:tab w:val="left" w:pos="4395"/>
                <w:tab w:val="left" w:pos="13892"/>
              </w:tabs>
              <w:suppressAutoHyphens/>
              <w:spacing w:before="40" w:after="40" w:line="260" w:lineRule="atLeast"/>
              <w:jc w:val="center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FE11A4">
              <w:rPr>
                <w:rFonts w:eastAsia="Times New Roman" w:cs="Times New Roman"/>
                <w:sz w:val="18"/>
                <w:szCs w:val="18"/>
                <w:lang w:val="en-GB"/>
              </w:rPr>
              <w:t>Extreme</w:t>
            </w:r>
          </w:p>
        </w:tc>
      </w:tr>
    </w:tbl>
    <w:p w14:paraId="6C68631B" w14:textId="77777777" w:rsidR="004E749C" w:rsidRDefault="004E749C" w:rsidP="004E749C">
      <w:pPr>
        <w:pStyle w:val="BodyText"/>
        <w:spacing w:before="0" w:after="0" w:line="240" w:lineRule="auto"/>
        <w:rPr>
          <w:rFonts w:asciiTheme="minorHAnsi" w:hAnsiTheme="minorHAnsi"/>
          <w:sz w:val="18"/>
          <w:szCs w:val="18"/>
        </w:rPr>
      </w:pPr>
    </w:p>
    <w:p w14:paraId="7BAEFFA3" w14:textId="77777777" w:rsidR="004E749C" w:rsidRDefault="004E749C" w:rsidP="004E749C">
      <w:pPr>
        <w:pStyle w:val="BodyText"/>
        <w:spacing w:before="0" w:after="0" w:line="240" w:lineRule="auto"/>
        <w:rPr>
          <w:rFonts w:asciiTheme="minorHAnsi" w:hAnsiTheme="minorHAnsi"/>
          <w:sz w:val="18"/>
          <w:szCs w:val="18"/>
        </w:rPr>
      </w:pPr>
    </w:p>
    <w:p w14:paraId="039201BC" w14:textId="77777777" w:rsidR="004E749C" w:rsidRDefault="004E749C" w:rsidP="004E749C">
      <w:pPr>
        <w:pStyle w:val="BodyText"/>
        <w:spacing w:before="0" w:after="0" w:line="240" w:lineRule="auto"/>
        <w:rPr>
          <w:rFonts w:asciiTheme="minorHAnsi" w:hAnsiTheme="minorHAnsi"/>
          <w:sz w:val="18"/>
          <w:szCs w:val="18"/>
        </w:rPr>
      </w:pPr>
    </w:p>
    <w:p w14:paraId="135943F8" w14:textId="77777777" w:rsidR="004E749C" w:rsidRDefault="004E749C" w:rsidP="004E749C">
      <w:pPr>
        <w:pStyle w:val="BodyText"/>
        <w:spacing w:before="0" w:after="0" w:line="240" w:lineRule="auto"/>
        <w:rPr>
          <w:rFonts w:asciiTheme="minorHAnsi" w:hAnsiTheme="minorHAnsi"/>
          <w:sz w:val="18"/>
          <w:szCs w:val="18"/>
        </w:rPr>
      </w:pPr>
    </w:p>
    <w:p w14:paraId="62913D2F" w14:textId="77777777" w:rsidR="004E749C" w:rsidRDefault="004E749C" w:rsidP="004E749C">
      <w:pPr>
        <w:pStyle w:val="BodyText"/>
        <w:spacing w:before="0" w:after="0" w:line="240" w:lineRule="auto"/>
        <w:rPr>
          <w:rFonts w:asciiTheme="minorHAnsi" w:hAnsiTheme="minorHAnsi"/>
          <w:sz w:val="18"/>
          <w:szCs w:val="18"/>
        </w:rPr>
      </w:pPr>
    </w:p>
    <w:p w14:paraId="78E527D6" w14:textId="77777777" w:rsidR="004E749C" w:rsidRDefault="004E749C" w:rsidP="004E749C">
      <w:pPr>
        <w:pStyle w:val="BodyText"/>
        <w:spacing w:before="0" w:after="0" w:line="240" w:lineRule="auto"/>
        <w:rPr>
          <w:rFonts w:asciiTheme="minorHAnsi" w:hAnsiTheme="minorHAnsi"/>
          <w:sz w:val="18"/>
          <w:szCs w:val="18"/>
        </w:rPr>
      </w:pPr>
    </w:p>
    <w:p w14:paraId="0A362EF0" w14:textId="77777777" w:rsidR="004E749C" w:rsidRDefault="004E749C" w:rsidP="004E749C">
      <w:pPr>
        <w:pStyle w:val="BodyText"/>
        <w:spacing w:before="0" w:after="0" w:line="240" w:lineRule="auto"/>
        <w:rPr>
          <w:rFonts w:asciiTheme="minorHAnsi" w:hAnsiTheme="minorHAnsi"/>
          <w:sz w:val="18"/>
          <w:szCs w:val="18"/>
        </w:rPr>
      </w:pPr>
    </w:p>
    <w:p w14:paraId="5BB359C5" w14:textId="77777777" w:rsidR="004E749C" w:rsidRDefault="004E749C" w:rsidP="004E749C">
      <w:pPr>
        <w:pStyle w:val="BodyText"/>
        <w:spacing w:before="0" w:after="0" w:line="240" w:lineRule="auto"/>
        <w:rPr>
          <w:rFonts w:asciiTheme="minorHAnsi" w:hAnsiTheme="minorHAnsi"/>
          <w:sz w:val="18"/>
          <w:szCs w:val="18"/>
        </w:rPr>
      </w:pPr>
    </w:p>
    <w:p w14:paraId="0A87B755" w14:textId="77777777" w:rsidR="004E749C" w:rsidRDefault="004E749C" w:rsidP="004E749C">
      <w:pPr>
        <w:pStyle w:val="BodyText"/>
        <w:spacing w:before="0" w:after="0" w:line="240" w:lineRule="auto"/>
        <w:rPr>
          <w:rFonts w:asciiTheme="minorHAnsi" w:hAnsiTheme="minorHAnsi"/>
          <w:sz w:val="18"/>
          <w:szCs w:val="18"/>
        </w:rPr>
      </w:pPr>
    </w:p>
    <w:p w14:paraId="1390E66A" w14:textId="77777777" w:rsidR="004E749C" w:rsidRPr="00FE11A4" w:rsidRDefault="004E749C" w:rsidP="004E749C">
      <w:pPr>
        <w:pStyle w:val="BodyText"/>
        <w:spacing w:before="0" w:after="0" w:line="240" w:lineRule="auto"/>
        <w:rPr>
          <w:rFonts w:asciiTheme="minorHAnsi" w:hAnsiTheme="minorHAnsi"/>
          <w:sz w:val="18"/>
          <w:szCs w:val="18"/>
        </w:rPr>
      </w:pPr>
    </w:p>
    <w:p w14:paraId="38E41C44" w14:textId="77777777" w:rsidR="004E749C" w:rsidRDefault="004E749C" w:rsidP="004E749C"/>
    <w:sectPr w:rsidR="004E749C" w:rsidSect="00D34D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40" w:h="11907" w:orient="landscape" w:code="9"/>
      <w:pgMar w:top="1531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6C656" w14:textId="77777777" w:rsidR="0065061C" w:rsidRDefault="0065061C" w:rsidP="007D4D1C">
      <w:pPr>
        <w:spacing w:after="0" w:line="240" w:lineRule="auto"/>
      </w:pPr>
      <w:r>
        <w:separator/>
      </w:r>
    </w:p>
  </w:endnote>
  <w:endnote w:type="continuationSeparator" w:id="0">
    <w:p w14:paraId="072FE16D" w14:textId="77777777" w:rsidR="0065061C" w:rsidRDefault="0065061C" w:rsidP="007D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499BF" w14:textId="77777777" w:rsidR="0065061C" w:rsidRDefault="006506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DA50B" w14:textId="77777777" w:rsidR="0065061C" w:rsidRDefault="006506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885E7" w14:textId="77777777" w:rsidR="0065061C" w:rsidRDefault="00650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E9D67" w14:textId="77777777" w:rsidR="0065061C" w:rsidRDefault="0065061C" w:rsidP="007D4D1C">
      <w:pPr>
        <w:spacing w:after="0" w:line="240" w:lineRule="auto"/>
      </w:pPr>
      <w:r>
        <w:separator/>
      </w:r>
    </w:p>
  </w:footnote>
  <w:footnote w:type="continuationSeparator" w:id="0">
    <w:p w14:paraId="2DB711A4" w14:textId="77777777" w:rsidR="0065061C" w:rsidRDefault="0065061C" w:rsidP="007D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40993" w14:textId="77777777" w:rsidR="0065061C" w:rsidRDefault="006506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6294768"/>
      <w:docPartObj>
        <w:docPartGallery w:val="Watermarks"/>
        <w:docPartUnique/>
      </w:docPartObj>
    </w:sdtPr>
    <w:sdtEndPr/>
    <w:sdtContent>
      <w:p w14:paraId="2BB0497E" w14:textId="77777777" w:rsidR="0065061C" w:rsidRDefault="000C5814">
        <w:pPr>
          <w:pStyle w:val="Header"/>
        </w:pPr>
        <w:r>
          <w:rPr>
            <w:noProof/>
            <w:lang w:val="en-US" w:eastAsia="zh-TW"/>
          </w:rPr>
          <w:pict w14:anchorId="45D65DD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EFB1A" w14:textId="77777777" w:rsidR="0065061C" w:rsidRDefault="006506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08D"/>
    <w:multiLevelType w:val="hybridMultilevel"/>
    <w:tmpl w:val="CD70D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87F55"/>
    <w:multiLevelType w:val="hybridMultilevel"/>
    <w:tmpl w:val="5BE4B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74CD"/>
    <w:multiLevelType w:val="hybridMultilevel"/>
    <w:tmpl w:val="5FA25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421ED"/>
    <w:multiLevelType w:val="hybridMultilevel"/>
    <w:tmpl w:val="5C9C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8544A"/>
    <w:multiLevelType w:val="hybridMultilevel"/>
    <w:tmpl w:val="02C8EC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04B47"/>
    <w:multiLevelType w:val="hybridMultilevel"/>
    <w:tmpl w:val="31E20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C313C"/>
    <w:multiLevelType w:val="hybridMultilevel"/>
    <w:tmpl w:val="FF0E5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A599C"/>
    <w:multiLevelType w:val="multilevel"/>
    <w:tmpl w:val="8BB883F8"/>
    <w:lvl w:ilvl="0">
      <w:start w:val="1"/>
      <w:numFmt w:val="bullet"/>
      <w:pStyle w:val="List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13799"/>
        <w:position w:val="1"/>
        <w:sz w:val="1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lack" w:hAnsi="Arial Black" w:hint="default"/>
        <w:b w:val="0"/>
        <w:i w:val="0"/>
        <w:color w:val="013799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13799"/>
        <w:sz w:val="24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8" w15:restartNumberingAfterBreak="0">
    <w:nsid w:val="22A9662B"/>
    <w:multiLevelType w:val="hybridMultilevel"/>
    <w:tmpl w:val="2848ACAC"/>
    <w:lvl w:ilvl="0" w:tplc="FDAA087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546D4"/>
    <w:multiLevelType w:val="hybridMultilevel"/>
    <w:tmpl w:val="C862EA3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56CDB"/>
    <w:multiLevelType w:val="hybridMultilevel"/>
    <w:tmpl w:val="991C4B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5259B"/>
    <w:multiLevelType w:val="hybridMultilevel"/>
    <w:tmpl w:val="AC26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35CF5"/>
    <w:multiLevelType w:val="hybridMultilevel"/>
    <w:tmpl w:val="EB34ED0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2A5865"/>
    <w:multiLevelType w:val="hybridMultilevel"/>
    <w:tmpl w:val="E530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B49FF"/>
    <w:multiLevelType w:val="hybridMultilevel"/>
    <w:tmpl w:val="EBD8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27607"/>
    <w:multiLevelType w:val="hybridMultilevel"/>
    <w:tmpl w:val="849A9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95D94"/>
    <w:multiLevelType w:val="hybridMultilevel"/>
    <w:tmpl w:val="0D68B43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40C58"/>
    <w:multiLevelType w:val="hybridMultilevel"/>
    <w:tmpl w:val="E4309264"/>
    <w:lvl w:ilvl="0" w:tplc="718094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618B2"/>
    <w:multiLevelType w:val="hybridMultilevel"/>
    <w:tmpl w:val="1020E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70C38"/>
    <w:multiLevelType w:val="hybridMultilevel"/>
    <w:tmpl w:val="07C42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F7F02"/>
    <w:multiLevelType w:val="multilevel"/>
    <w:tmpl w:val="0526C1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(%5)"/>
      <w:lvlJc w:val="left"/>
      <w:pPr>
        <w:tabs>
          <w:tab w:val="num" w:pos="2268"/>
        </w:tabs>
        <w:ind w:left="2268" w:hanging="567"/>
      </w:pPr>
    </w:lvl>
    <w:lvl w:ilvl="5">
      <w:start w:val="1"/>
      <w:numFmt w:val="upperLetter"/>
      <w:lvlText w:val="%6."/>
      <w:lvlJc w:val="left"/>
      <w:pPr>
        <w:tabs>
          <w:tab w:val="num" w:pos="2835"/>
        </w:tabs>
        <w:ind w:left="2835" w:hanging="567"/>
      </w:pPr>
    </w:lvl>
    <w:lvl w:ilvl="6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sz w:val="20"/>
      </w:rPr>
    </w:lvl>
    <w:lvl w:ilvl="8">
      <w:start w:val="1"/>
      <w:numFmt w:val="lowerLetter"/>
      <w:lvlText w:val="(%9)"/>
      <w:lvlJc w:val="left"/>
      <w:pPr>
        <w:tabs>
          <w:tab w:val="num" w:pos="4536"/>
        </w:tabs>
        <w:ind w:left="4536" w:hanging="567"/>
      </w:pPr>
    </w:lvl>
  </w:abstractNum>
  <w:abstractNum w:abstractNumId="21" w15:restartNumberingAfterBreak="0">
    <w:nsid w:val="434B5CAC"/>
    <w:multiLevelType w:val="hybridMultilevel"/>
    <w:tmpl w:val="D4D2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A2187"/>
    <w:multiLevelType w:val="hybridMultilevel"/>
    <w:tmpl w:val="BFDC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556F1"/>
    <w:multiLevelType w:val="hybridMultilevel"/>
    <w:tmpl w:val="2CA40A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57936"/>
    <w:multiLevelType w:val="hybridMultilevel"/>
    <w:tmpl w:val="AD3C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F5E3C"/>
    <w:multiLevelType w:val="hybridMultilevel"/>
    <w:tmpl w:val="ED1ABD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959F7"/>
    <w:multiLevelType w:val="hybridMultilevel"/>
    <w:tmpl w:val="39643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C51CD"/>
    <w:multiLevelType w:val="hybridMultilevel"/>
    <w:tmpl w:val="ED02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B3FDC"/>
    <w:multiLevelType w:val="hybridMultilevel"/>
    <w:tmpl w:val="363E3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C2B21"/>
    <w:multiLevelType w:val="hybridMultilevel"/>
    <w:tmpl w:val="9E9AF3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D3B7D"/>
    <w:multiLevelType w:val="hybridMultilevel"/>
    <w:tmpl w:val="C190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37F18"/>
    <w:multiLevelType w:val="hybridMultilevel"/>
    <w:tmpl w:val="FBBC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2692E"/>
    <w:multiLevelType w:val="multilevel"/>
    <w:tmpl w:val="75B65EF2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ListNumber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pStyle w:val="ListNumber3"/>
      <w:lvlText w:val="(%3)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Roman"/>
      <w:pStyle w:val="ListNumber4"/>
      <w:lvlText w:val="(%4)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pStyle w:val="ListNumber5"/>
      <w:lvlText w:val="(%5)"/>
      <w:lvlJc w:val="left"/>
      <w:pPr>
        <w:tabs>
          <w:tab w:val="num" w:pos="2268"/>
        </w:tabs>
        <w:ind w:left="2268" w:hanging="567"/>
      </w:pPr>
    </w:lvl>
    <w:lvl w:ilvl="5">
      <w:start w:val="1"/>
      <w:numFmt w:val="upperLetter"/>
      <w:pStyle w:val="ListNumber6"/>
      <w:lvlText w:val="%6."/>
      <w:lvlJc w:val="left"/>
      <w:pPr>
        <w:tabs>
          <w:tab w:val="num" w:pos="2835"/>
        </w:tabs>
        <w:ind w:left="2835" w:hanging="567"/>
      </w:pPr>
    </w:lvl>
    <w:lvl w:ilvl="6">
      <w:start w:val="1"/>
      <w:numFmt w:val="bullet"/>
      <w:pStyle w:val="ListNumber7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7">
      <w:start w:val="1"/>
      <w:numFmt w:val="bullet"/>
      <w:pStyle w:val="ListNumber8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sz w:val="20"/>
      </w:rPr>
    </w:lvl>
    <w:lvl w:ilvl="8">
      <w:start w:val="1"/>
      <w:numFmt w:val="lowerLetter"/>
      <w:pStyle w:val="ListNumber9"/>
      <w:lvlText w:val="(%9)"/>
      <w:lvlJc w:val="left"/>
      <w:pPr>
        <w:tabs>
          <w:tab w:val="num" w:pos="4536"/>
        </w:tabs>
        <w:ind w:left="4536" w:hanging="567"/>
      </w:pPr>
    </w:lvl>
  </w:abstractNum>
  <w:abstractNum w:abstractNumId="33" w15:restartNumberingAfterBreak="0">
    <w:nsid w:val="760F6756"/>
    <w:multiLevelType w:val="hybridMultilevel"/>
    <w:tmpl w:val="2CD20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A7262"/>
    <w:multiLevelType w:val="hybridMultilevel"/>
    <w:tmpl w:val="4816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826EA"/>
    <w:multiLevelType w:val="hybridMultilevel"/>
    <w:tmpl w:val="38F2E8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2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pStyle w:val="ListNumber3"/>
        <w:lvlText w:val="(%3)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lowerRoman"/>
        <w:pStyle w:val="ListNumber4"/>
        <w:lvlText w:val="(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decimal"/>
        <w:pStyle w:val="ListNumber5"/>
        <w:lvlText w:val="(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upperLetter"/>
        <w:pStyle w:val="ListNumber6"/>
        <w:lvlText w:val="%6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6">
      <w:lvl w:ilvl="6">
        <w:start w:val="1"/>
        <w:numFmt w:val="bullet"/>
        <w:pStyle w:val="ListNumber7"/>
        <w:lvlText w:val=""/>
        <w:lvlJc w:val="left"/>
        <w:pPr>
          <w:tabs>
            <w:tab w:val="num" w:pos="3402"/>
          </w:tabs>
          <w:ind w:left="3402" w:hanging="567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pStyle w:val="ListNumber8"/>
        <w:lvlText w:val=""/>
        <w:lvlJc w:val="left"/>
        <w:pPr>
          <w:tabs>
            <w:tab w:val="num" w:pos="3969"/>
          </w:tabs>
          <w:ind w:left="3969" w:hanging="567"/>
        </w:pPr>
        <w:rPr>
          <w:rFonts w:ascii="Symbol" w:hAnsi="Symbol" w:hint="default"/>
          <w:sz w:val="20"/>
        </w:rPr>
      </w:lvl>
    </w:lvlOverride>
    <w:lvlOverride w:ilvl="8">
      <w:lvl w:ilvl="8">
        <w:start w:val="1"/>
        <w:numFmt w:val="lowerLetter"/>
        <w:pStyle w:val="ListNumber9"/>
        <w:lvlText w:val="(%9)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</w:num>
  <w:num w:numId="3">
    <w:abstractNumId w:val="20"/>
  </w:num>
  <w:num w:numId="4">
    <w:abstractNumId w:val="8"/>
  </w:num>
  <w:num w:numId="5">
    <w:abstractNumId w:val="23"/>
  </w:num>
  <w:num w:numId="6">
    <w:abstractNumId w:val="35"/>
  </w:num>
  <w:num w:numId="7">
    <w:abstractNumId w:val="10"/>
  </w:num>
  <w:num w:numId="8">
    <w:abstractNumId w:val="12"/>
  </w:num>
  <w:num w:numId="9">
    <w:abstractNumId w:val="7"/>
  </w:num>
  <w:num w:numId="10">
    <w:abstractNumId w:val="3"/>
  </w:num>
  <w:num w:numId="11">
    <w:abstractNumId w:val="15"/>
  </w:num>
  <w:num w:numId="12">
    <w:abstractNumId w:val="6"/>
  </w:num>
  <w:num w:numId="13">
    <w:abstractNumId w:val="14"/>
  </w:num>
  <w:num w:numId="14">
    <w:abstractNumId w:val="31"/>
  </w:num>
  <w:num w:numId="15">
    <w:abstractNumId w:val="21"/>
  </w:num>
  <w:num w:numId="16">
    <w:abstractNumId w:val="34"/>
  </w:num>
  <w:num w:numId="17">
    <w:abstractNumId w:val="19"/>
  </w:num>
  <w:num w:numId="18">
    <w:abstractNumId w:val="18"/>
  </w:num>
  <w:num w:numId="19">
    <w:abstractNumId w:val="1"/>
  </w:num>
  <w:num w:numId="20">
    <w:abstractNumId w:val="13"/>
  </w:num>
  <w:num w:numId="21">
    <w:abstractNumId w:val="33"/>
  </w:num>
  <w:num w:numId="22">
    <w:abstractNumId w:val="30"/>
  </w:num>
  <w:num w:numId="23">
    <w:abstractNumId w:val="24"/>
  </w:num>
  <w:num w:numId="24">
    <w:abstractNumId w:val="5"/>
  </w:num>
  <w:num w:numId="25">
    <w:abstractNumId w:val="0"/>
  </w:num>
  <w:num w:numId="26">
    <w:abstractNumId w:val="27"/>
  </w:num>
  <w:num w:numId="27">
    <w:abstractNumId w:val="2"/>
  </w:num>
  <w:num w:numId="28">
    <w:abstractNumId w:val="22"/>
  </w:num>
  <w:num w:numId="29">
    <w:abstractNumId w:val="26"/>
  </w:num>
  <w:num w:numId="30">
    <w:abstractNumId w:val="28"/>
  </w:num>
  <w:num w:numId="31">
    <w:abstractNumId w:val="11"/>
  </w:num>
  <w:num w:numId="32">
    <w:abstractNumId w:val="29"/>
  </w:num>
  <w:num w:numId="33">
    <w:abstractNumId w:val="4"/>
  </w:num>
  <w:num w:numId="34">
    <w:abstractNumId w:val="25"/>
  </w:num>
  <w:num w:numId="35">
    <w:abstractNumId w:val="17"/>
  </w:num>
  <w:num w:numId="36">
    <w:abstractNumId w:val="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NZ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82"/>
    <w:rsid w:val="00043494"/>
    <w:rsid w:val="00057350"/>
    <w:rsid w:val="000A2E7C"/>
    <w:rsid w:val="000B4CF6"/>
    <w:rsid w:val="000C1048"/>
    <w:rsid w:val="000C3656"/>
    <w:rsid w:val="000C5814"/>
    <w:rsid w:val="000C5CF3"/>
    <w:rsid w:val="000D3A90"/>
    <w:rsid w:val="0018158D"/>
    <w:rsid w:val="00193263"/>
    <w:rsid w:val="001B7E57"/>
    <w:rsid w:val="001E2A84"/>
    <w:rsid w:val="001F6C6A"/>
    <w:rsid w:val="00212D52"/>
    <w:rsid w:val="00232390"/>
    <w:rsid w:val="002662AF"/>
    <w:rsid w:val="00277481"/>
    <w:rsid w:val="00284E8D"/>
    <w:rsid w:val="002B42F0"/>
    <w:rsid w:val="002F2DA9"/>
    <w:rsid w:val="0030328C"/>
    <w:rsid w:val="00304EBF"/>
    <w:rsid w:val="00312474"/>
    <w:rsid w:val="003419E7"/>
    <w:rsid w:val="003425D7"/>
    <w:rsid w:val="003459B7"/>
    <w:rsid w:val="00356651"/>
    <w:rsid w:val="00360E29"/>
    <w:rsid w:val="00396DA0"/>
    <w:rsid w:val="003C0DE2"/>
    <w:rsid w:val="004071FA"/>
    <w:rsid w:val="00442411"/>
    <w:rsid w:val="00480B4C"/>
    <w:rsid w:val="00490497"/>
    <w:rsid w:val="004A5089"/>
    <w:rsid w:val="004C3BCB"/>
    <w:rsid w:val="004E749C"/>
    <w:rsid w:val="004F65E9"/>
    <w:rsid w:val="005251E6"/>
    <w:rsid w:val="005300BC"/>
    <w:rsid w:val="00533D31"/>
    <w:rsid w:val="005650BA"/>
    <w:rsid w:val="00565D32"/>
    <w:rsid w:val="00592FC8"/>
    <w:rsid w:val="005A32D9"/>
    <w:rsid w:val="005E10C2"/>
    <w:rsid w:val="005E5797"/>
    <w:rsid w:val="005F2A6B"/>
    <w:rsid w:val="00601F88"/>
    <w:rsid w:val="00622850"/>
    <w:rsid w:val="0065061C"/>
    <w:rsid w:val="006A262E"/>
    <w:rsid w:val="00701750"/>
    <w:rsid w:val="007427B3"/>
    <w:rsid w:val="0075135D"/>
    <w:rsid w:val="0079456A"/>
    <w:rsid w:val="00797107"/>
    <w:rsid w:val="007A6BF6"/>
    <w:rsid w:val="007B0834"/>
    <w:rsid w:val="007B349F"/>
    <w:rsid w:val="007C4DDB"/>
    <w:rsid w:val="007D4D1C"/>
    <w:rsid w:val="00800AAB"/>
    <w:rsid w:val="00823278"/>
    <w:rsid w:val="008407B3"/>
    <w:rsid w:val="008661AD"/>
    <w:rsid w:val="008B4714"/>
    <w:rsid w:val="008E0814"/>
    <w:rsid w:val="008E6ADA"/>
    <w:rsid w:val="0091503F"/>
    <w:rsid w:val="00925149"/>
    <w:rsid w:val="00927449"/>
    <w:rsid w:val="009918DA"/>
    <w:rsid w:val="009A2C84"/>
    <w:rsid w:val="009C0191"/>
    <w:rsid w:val="009C632B"/>
    <w:rsid w:val="00A07365"/>
    <w:rsid w:val="00A51345"/>
    <w:rsid w:val="00A747F7"/>
    <w:rsid w:val="00A8527D"/>
    <w:rsid w:val="00A85498"/>
    <w:rsid w:val="00AC1C77"/>
    <w:rsid w:val="00B16137"/>
    <w:rsid w:val="00B22A7E"/>
    <w:rsid w:val="00B80540"/>
    <w:rsid w:val="00B87B9F"/>
    <w:rsid w:val="00BA2DE0"/>
    <w:rsid w:val="00C33685"/>
    <w:rsid w:val="00C428C5"/>
    <w:rsid w:val="00C56B5C"/>
    <w:rsid w:val="00C62B46"/>
    <w:rsid w:val="00C8261A"/>
    <w:rsid w:val="00C8443D"/>
    <w:rsid w:val="00CB32CF"/>
    <w:rsid w:val="00D050C3"/>
    <w:rsid w:val="00D06AF6"/>
    <w:rsid w:val="00D34DAE"/>
    <w:rsid w:val="00D45E52"/>
    <w:rsid w:val="00D47943"/>
    <w:rsid w:val="00D560C2"/>
    <w:rsid w:val="00D8121B"/>
    <w:rsid w:val="00DD5058"/>
    <w:rsid w:val="00DF000F"/>
    <w:rsid w:val="00DF31C4"/>
    <w:rsid w:val="00E44DB7"/>
    <w:rsid w:val="00E55E11"/>
    <w:rsid w:val="00E87E82"/>
    <w:rsid w:val="00F050C1"/>
    <w:rsid w:val="00FA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BCBA0F"/>
  <w15:docId w15:val="{26F0D843-EAEA-4E6F-A121-12CE775D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E5797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5E5797"/>
    <w:pPr>
      <w:tabs>
        <w:tab w:val="num" w:pos="567"/>
      </w:tabs>
      <w:spacing w:after="120" w:line="320" w:lineRule="atLeast"/>
      <w:ind w:left="567" w:hanging="567"/>
      <w:outlineLvl w:val="1"/>
    </w:pPr>
    <w:rPr>
      <w:rFonts w:ascii="Calibri" w:eastAsia="Times New Roman" w:hAnsi="Calibri" w:cs="Times New Roman"/>
      <w:b/>
      <w:color w:val="548DD4" w:themeColor="text2" w:themeTint="99"/>
      <w:sz w:val="26"/>
      <w:szCs w:val="20"/>
    </w:rPr>
  </w:style>
  <w:style w:type="paragraph" w:styleId="Heading3">
    <w:name w:val="heading 3"/>
    <w:basedOn w:val="Normal"/>
    <w:link w:val="Heading3Char"/>
    <w:qFormat/>
    <w:rsid w:val="00C8443D"/>
    <w:pPr>
      <w:tabs>
        <w:tab w:val="num" w:pos="1134"/>
      </w:tabs>
      <w:spacing w:after="120" w:line="320" w:lineRule="atLeast"/>
      <w:ind w:left="1134" w:hanging="567"/>
      <w:outlineLvl w:val="2"/>
    </w:pPr>
    <w:rPr>
      <w:rFonts w:ascii="Arial" w:eastAsia="Times New Roman" w:hAnsi="Arial" w:cs="Times New Roman"/>
      <w:color w:val="4D4D4D"/>
      <w:sz w:val="20"/>
      <w:szCs w:val="20"/>
    </w:rPr>
  </w:style>
  <w:style w:type="paragraph" w:styleId="Heading4">
    <w:name w:val="heading 4"/>
    <w:basedOn w:val="Normal"/>
    <w:link w:val="Heading4Char"/>
    <w:qFormat/>
    <w:rsid w:val="00C8443D"/>
    <w:pPr>
      <w:tabs>
        <w:tab w:val="num" w:pos="1701"/>
      </w:tabs>
      <w:spacing w:after="120" w:line="320" w:lineRule="atLeast"/>
      <w:ind w:left="1701" w:hanging="567"/>
      <w:outlineLvl w:val="3"/>
    </w:pPr>
    <w:rPr>
      <w:rFonts w:ascii="Arial" w:eastAsia="Times New Roman" w:hAnsi="Arial" w:cs="Times New Roman"/>
      <w:color w:val="4D4D4D"/>
      <w:sz w:val="20"/>
      <w:szCs w:val="20"/>
    </w:rPr>
  </w:style>
  <w:style w:type="paragraph" w:styleId="Heading5">
    <w:name w:val="heading 5"/>
    <w:basedOn w:val="Normal"/>
    <w:link w:val="Heading5Char"/>
    <w:qFormat/>
    <w:rsid w:val="00C8443D"/>
    <w:pPr>
      <w:tabs>
        <w:tab w:val="num" w:pos="2268"/>
      </w:tabs>
      <w:spacing w:after="120" w:line="320" w:lineRule="atLeast"/>
      <w:ind w:left="2268" w:hanging="567"/>
      <w:outlineLvl w:val="4"/>
    </w:pPr>
    <w:rPr>
      <w:rFonts w:ascii="Arial" w:eastAsia="Times New Roman" w:hAnsi="Arial" w:cs="Times New Roman"/>
      <w:color w:val="4D4D4D"/>
      <w:sz w:val="20"/>
      <w:szCs w:val="20"/>
    </w:rPr>
  </w:style>
  <w:style w:type="paragraph" w:styleId="Heading6">
    <w:name w:val="heading 6"/>
    <w:basedOn w:val="Normal"/>
    <w:link w:val="Heading6Char"/>
    <w:qFormat/>
    <w:rsid w:val="00C8443D"/>
    <w:pPr>
      <w:tabs>
        <w:tab w:val="num" w:pos="2835"/>
      </w:tabs>
      <w:spacing w:after="120" w:line="320" w:lineRule="atLeast"/>
      <w:ind w:left="2835" w:hanging="567"/>
      <w:outlineLvl w:val="5"/>
    </w:pPr>
    <w:rPr>
      <w:rFonts w:ascii="Arial" w:eastAsia="Times New Roman" w:hAnsi="Arial" w:cs="Times New Roman"/>
      <w:color w:val="4D4D4D"/>
      <w:sz w:val="20"/>
      <w:szCs w:val="20"/>
    </w:rPr>
  </w:style>
  <w:style w:type="paragraph" w:styleId="Heading7">
    <w:name w:val="heading 7"/>
    <w:basedOn w:val="Normal"/>
    <w:link w:val="Heading7Char"/>
    <w:qFormat/>
    <w:rsid w:val="00C8443D"/>
    <w:pPr>
      <w:tabs>
        <w:tab w:val="num" w:pos="3402"/>
      </w:tabs>
      <w:spacing w:after="120" w:line="320" w:lineRule="atLeast"/>
      <w:ind w:left="3402" w:hanging="567"/>
      <w:outlineLvl w:val="6"/>
    </w:pPr>
    <w:rPr>
      <w:rFonts w:ascii="Arial" w:eastAsia="Times New Roman" w:hAnsi="Arial" w:cs="Times New Roman"/>
      <w:color w:val="4D4D4D"/>
      <w:sz w:val="20"/>
      <w:szCs w:val="20"/>
    </w:rPr>
  </w:style>
  <w:style w:type="paragraph" w:styleId="Heading8">
    <w:name w:val="heading 8"/>
    <w:basedOn w:val="Normal"/>
    <w:link w:val="Heading8Char"/>
    <w:qFormat/>
    <w:rsid w:val="00C8443D"/>
    <w:pPr>
      <w:tabs>
        <w:tab w:val="num" w:pos="3969"/>
      </w:tabs>
      <w:spacing w:after="120" w:line="320" w:lineRule="atLeast"/>
      <w:ind w:left="3969" w:hanging="567"/>
      <w:outlineLvl w:val="7"/>
    </w:pPr>
    <w:rPr>
      <w:rFonts w:ascii="Arial" w:eastAsia="Times New Roman" w:hAnsi="Arial" w:cs="Times New Roman"/>
      <w:color w:val="4D4D4D"/>
      <w:sz w:val="20"/>
      <w:szCs w:val="20"/>
    </w:rPr>
  </w:style>
  <w:style w:type="paragraph" w:styleId="Heading9">
    <w:name w:val="heading 9"/>
    <w:basedOn w:val="Normal"/>
    <w:link w:val="Heading9Char"/>
    <w:qFormat/>
    <w:rsid w:val="00C8443D"/>
    <w:pPr>
      <w:tabs>
        <w:tab w:val="num" w:pos="4536"/>
      </w:tabs>
      <w:spacing w:after="120" w:line="320" w:lineRule="atLeast"/>
      <w:ind w:left="4536" w:hanging="567"/>
      <w:outlineLvl w:val="8"/>
    </w:pPr>
    <w:rPr>
      <w:rFonts w:ascii="Arial" w:eastAsia="Times New Roman" w:hAnsi="Arial" w:cs="Times New Roman"/>
      <w:color w:val="4D4D4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5797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87E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7E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E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7E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Number">
    <w:name w:val="List Number"/>
    <w:basedOn w:val="Normal"/>
    <w:rsid w:val="00C8443D"/>
    <w:pPr>
      <w:numPr>
        <w:numId w:val="1"/>
      </w:numPr>
      <w:spacing w:after="120" w:line="320" w:lineRule="atLeast"/>
    </w:pPr>
    <w:rPr>
      <w:rFonts w:ascii="Arial" w:eastAsia="Times New Roman" w:hAnsi="Arial" w:cs="Times New Roman"/>
      <w:color w:val="4D4D4D"/>
      <w:sz w:val="20"/>
      <w:szCs w:val="20"/>
    </w:rPr>
  </w:style>
  <w:style w:type="paragraph" w:styleId="ListNumber2">
    <w:name w:val="List Number 2"/>
    <w:basedOn w:val="Normal"/>
    <w:rsid w:val="00C8443D"/>
    <w:pPr>
      <w:numPr>
        <w:ilvl w:val="1"/>
        <w:numId w:val="1"/>
      </w:numPr>
      <w:spacing w:after="120" w:line="320" w:lineRule="atLeast"/>
    </w:pPr>
    <w:rPr>
      <w:rFonts w:ascii="Arial" w:eastAsia="Times New Roman" w:hAnsi="Arial" w:cs="Times New Roman"/>
      <w:color w:val="4D4D4D"/>
      <w:sz w:val="20"/>
      <w:szCs w:val="20"/>
    </w:rPr>
  </w:style>
  <w:style w:type="paragraph" w:styleId="ListNumber3">
    <w:name w:val="List Number 3"/>
    <w:basedOn w:val="Normal"/>
    <w:rsid w:val="00C8443D"/>
    <w:pPr>
      <w:numPr>
        <w:ilvl w:val="2"/>
        <w:numId w:val="1"/>
      </w:numPr>
      <w:spacing w:after="120" w:line="320" w:lineRule="atLeast"/>
    </w:pPr>
    <w:rPr>
      <w:rFonts w:ascii="Arial" w:eastAsia="Times New Roman" w:hAnsi="Arial" w:cs="Times New Roman"/>
      <w:color w:val="4D4D4D"/>
      <w:sz w:val="20"/>
      <w:szCs w:val="20"/>
    </w:rPr>
  </w:style>
  <w:style w:type="paragraph" w:styleId="ListNumber4">
    <w:name w:val="List Number 4"/>
    <w:basedOn w:val="Normal"/>
    <w:rsid w:val="00C8443D"/>
    <w:pPr>
      <w:numPr>
        <w:ilvl w:val="3"/>
        <w:numId w:val="1"/>
      </w:numPr>
      <w:tabs>
        <w:tab w:val="clear" w:pos="1854"/>
        <w:tab w:val="num" w:pos="1701"/>
      </w:tabs>
      <w:spacing w:after="120" w:line="320" w:lineRule="atLeast"/>
    </w:pPr>
    <w:rPr>
      <w:rFonts w:ascii="Arial" w:eastAsia="Times New Roman" w:hAnsi="Arial" w:cs="Times New Roman"/>
      <w:color w:val="4D4D4D"/>
      <w:sz w:val="20"/>
      <w:szCs w:val="20"/>
    </w:rPr>
  </w:style>
  <w:style w:type="paragraph" w:styleId="ListNumber5">
    <w:name w:val="List Number 5"/>
    <w:basedOn w:val="Normal"/>
    <w:rsid w:val="00C8443D"/>
    <w:pPr>
      <w:numPr>
        <w:ilvl w:val="4"/>
        <w:numId w:val="1"/>
      </w:numPr>
      <w:spacing w:after="120" w:line="320" w:lineRule="atLeast"/>
    </w:pPr>
    <w:rPr>
      <w:rFonts w:ascii="Arial" w:eastAsia="Times New Roman" w:hAnsi="Arial" w:cs="Times New Roman"/>
      <w:color w:val="4D4D4D"/>
      <w:sz w:val="20"/>
      <w:szCs w:val="20"/>
    </w:rPr>
  </w:style>
  <w:style w:type="paragraph" w:customStyle="1" w:styleId="ListNumber6">
    <w:name w:val="List Number 6"/>
    <w:basedOn w:val="Normal"/>
    <w:rsid w:val="00C8443D"/>
    <w:pPr>
      <w:numPr>
        <w:ilvl w:val="5"/>
        <w:numId w:val="1"/>
      </w:numPr>
      <w:spacing w:after="120" w:line="320" w:lineRule="atLeast"/>
    </w:pPr>
    <w:rPr>
      <w:rFonts w:ascii="Arial" w:eastAsia="Times New Roman" w:hAnsi="Arial" w:cs="Times New Roman"/>
      <w:color w:val="4D4D4D"/>
      <w:sz w:val="20"/>
      <w:szCs w:val="20"/>
    </w:rPr>
  </w:style>
  <w:style w:type="paragraph" w:customStyle="1" w:styleId="ListNumber7">
    <w:name w:val="List Number 7"/>
    <w:basedOn w:val="Normal"/>
    <w:rsid w:val="00C8443D"/>
    <w:pPr>
      <w:numPr>
        <w:ilvl w:val="6"/>
        <w:numId w:val="1"/>
      </w:numPr>
      <w:spacing w:after="120" w:line="320" w:lineRule="atLeast"/>
    </w:pPr>
    <w:rPr>
      <w:rFonts w:ascii="Arial" w:eastAsia="Times New Roman" w:hAnsi="Arial" w:cs="Times New Roman"/>
      <w:color w:val="4D4D4D"/>
      <w:sz w:val="20"/>
      <w:szCs w:val="20"/>
    </w:rPr>
  </w:style>
  <w:style w:type="paragraph" w:customStyle="1" w:styleId="ListNumber8">
    <w:name w:val="List Number 8"/>
    <w:basedOn w:val="Normal"/>
    <w:rsid w:val="00C8443D"/>
    <w:pPr>
      <w:numPr>
        <w:ilvl w:val="7"/>
        <w:numId w:val="1"/>
      </w:numPr>
      <w:spacing w:after="120" w:line="320" w:lineRule="atLeast"/>
    </w:pPr>
    <w:rPr>
      <w:rFonts w:ascii="Arial" w:eastAsia="Times New Roman" w:hAnsi="Arial" w:cs="Times New Roman"/>
      <w:color w:val="4D4D4D"/>
      <w:sz w:val="20"/>
      <w:szCs w:val="20"/>
    </w:rPr>
  </w:style>
  <w:style w:type="paragraph" w:customStyle="1" w:styleId="ListNumber9">
    <w:name w:val="List Number 9"/>
    <w:basedOn w:val="Normal"/>
    <w:rsid w:val="00C8443D"/>
    <w:pPr>
      <w:numPr>
        <w:ilvl w:val="8"/>
        <w:numId w:val="1"/>
      </w:numPr>
      <w:spacing w:after="120" w:line="320" w:lineRule="atLeast"/>
    </w:pPr>
    <w:rPr>
      <w:rFonts w:ascii="Arial" w:eastAsia="Times New Roman" w:hAnsi="Arial" w:cs="Times New Roman"/>
      <w:color w:val="4D4D4D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E5797"/>
    <w:rPr>
      <w:rFonts w:ascii="Calibri" w:eastAsia="Times New Roman" w:hAnsi="Calibri" w:cs="Times New Roman"/>
      <w:b/>
      <w:color w:val="548DD4" w:themeColor="text2" w:themeTint="99"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C8443D"/>
    <w:rPr>
      <w:rFonts w:ascii="Arial" w:eastAsia="Times New Roman" w:hAnsi="Arial" w:cs="Times New Roman"/>
      <w:color w:val="4D4D4D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8443D"/>
    <w:rPr>
      <w:rFonts w:ascii="Arial" w:eastAsia="Times New Roman" w:hAnsi="Arial" w:cs="Times New Roman"/>
      <w:color w:val="4D4D4D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C8443D"/>
    <w:rPr>
      <w:rFonts w:ascii="Arial" w:eastAsia="Times New Roman" w:hAnsi="Arial" w:cs="Times New Roman"/>
      <w:color w:val="4D4D4D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C8443D"/>
    <w:rPr>
      <w:rFonts w:ascii="Arial" w:eastAsia="Times New Roman" w:hAnsi="Arial" w:cs="Times New Roman"/>
      <w:color w:val="4D4D4D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C8443D"/>
    <w:rPr>
      <w:rFonts w:ascii="Arial" w:eastAsia="Times New Roman" w:hAnsi="Arial" w:cs="Times New Roman"/>
      <w:color w:val="4D4D4D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C8443D"/>
    <w:rPr>
      <w:rFonts w:ascii="Arial" w:eastAsia="Times New Roman" w:hAnsi="Arial" w:cs="Times New Roman"/>
      <w:color w:val="4D4D4D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8443D"/>
    <w:rPr>
      <w:rFonts w:ascii="Arial" w:eastAsia="Times New Roman" w:hAnsi="Arial" w:cs="Times New Roman"/>
      <w:color w:val="4D4D4D"/>
      <w:sz w:val="20"/>
      <w:szCs w:val="20"/>
    </w:rPr>
  </w:style>
  <w:style w:type="paragraph" w:styleId="ListParagraph">
    <w:name w:val="List Paragraph"/>
    <w:basedOn w:val="Normal"/>
    <w:uiPriority w:val="34"/>
    <w:qFormat/>
    <w:rsid w:val="00DF000F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00F"/>
    <w:rPr>
      <w:rFonts w:ascii="Tahoma" w:hAnsi="Tahoma" w:cs="Tahoma"/>
      <w:sz w:val="16"/>
      <w:szCs w:val="16"/>
    </w:rPr>
  </w:style>
  <w:style w:type="paragraph" w:customStyle="1" w:styleId="Answer">
    <w:name w:val="Answer"/>
    <w:rsid w:val="00BA2DE0"/>
    <w:pPr>
      <w:suppressAutoHyphens/>
      <w:autoSpaceDN w:val="0"/>
      <w:spacing w:before="160" w:after="60" w:line="240" w:lineRule="auto"/>
      <w:textAlignment w:val="baseline"/>
    </w:pPr>
    <w:rPr>
      <w:rFonts w:ascii="Calibri" w:eastAsia="Times New Roman" w:hAnsi="Calibri" w:cs="Arial"/>
      <w:sz w:val="20"/>
      <w:szCs w:val="20"/>
      <w:lang w:eastAsia="en-NZ"/>
    </w:rPr>
  </w:style>
  <w:style w:type="paragraph" w:styleId="BodyText">
    <w:name w:val="Body Text"/>
    <w:basedOn w:val="Normal"/>
    <w:link w:val="BodyTextChar"/>
    <w:qFormat/>
    <w:rsid w:val="004E749C"/>
    <w:pPr>
      <w:suppressAutoHyphens/>
      <w:spacing w:before="180" w:after="180" w:line="260" w:lineRule="atLeast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E749C"/>
    <w:rPr>
      <w:rFonts w:ascii="Arial" w:eastAsia="Times New Roman" w:hAnsi="Arial" w:cs="Times New Roman"/>
      <w:sz w:val="20"/>
      <w:szCs w:val="20"/>
      <w:lang w:val="en-GB"/>
    </w:rPr>
  </w:style>
  <w:style w:type="paragraph" w:styleId="ListBullet">
    <w:name w:val="List Bullet"/>
    <w:basedOn w:val="Normal"/>
    <w:qFormat/>
    <w:rsid w:val="004E749C"/>
    <w:pPr>
      <w:numPr>
        <w:numId w:val="9"/>
      </w:numPr>
      <w:tabs>
        <w:tab w:val="left" w:pos="851"/>
      </w:tabs>
      <w:suppressAutoHyphens/>
      <w:spacing w:before="50" w:after="50" w:line="260" w:lineRule="atLeast"/>
    </w:pPr>
    <w:rPr>
      <w:rFonts w:ascii="Arial" w:eastAsia="Times New Roman" w:hAnsi="Arial" w:cs="Times New Roman"/>
      <w:kern w:val="1"/>
      <w:sz w:val="20"/>
      <w:szCs w:val="20"/>
      <w:lang w:val="en-GB"/>
    </w:rPr>
  </w:style>
  <w:style w:type="paragraph" w:customStyle="1" w:styleId="Heading1-nonumbers">
    <w:name w:val="Heading 1 - no numbers"/>
    <w:basedOn w:val="Heading1"/>
    <w:next w:val="BodyText"/>
    <w:qFormat/>
    <w:rsid w:val="004E749C"/>
    <w:pPr>
      <w:suppressAutoHyphens/>
      <w:spacing w:after="60" w:line="240" w:lineRule="auto"/>
    </w:pPr>
    <w:rPr>
      <w:rFonts w:ascii="Arial Black" w:eastAsia="Times New Roman" w:hAnsi="Arial Black" w:cs="Times New Roman"/>
      <w:bCs w:val="0"/>
      <w:color w:val="013799"/>
      <w:spacing w:val="5"/>
      <w:kern w:val="28"/>
      <w:sz w:val="24"/>
      <w:szCs w:val="20"/>
    </w:rPr>
  </w:style>
  <w:style w:type="paragraph" w:customStyle="1" w:styleId="TableText">
    <w:name w:val="Table Text"/>
    <w:basedOn w:val="BodyText"/>
    <w:qFormat/>
    <w:rsid w:val="004E749C"/>
    <w:pPr>
      <w:tabs>
        <w:tab w:val="left" w:pos="567"/>
        <w:tab w:val="left" w:pos="851"/>
      </w:tabs>
      <w:spacing w:before="60" w:after="60" w:line="240" w:lineRule="auto"/>
    </w:pPr>
    <w:rPr>
      <w:kern w:val="28"/>
    </w:rPr>
  </w:style>
  <w:style w:type="paragraph" w:customStyle="1" w:styleId="TableHeading">
    <w:name w:val="Table Heading"/>
    <w:basedOn w:val="TableText"/>
    <w:next w:val="TableText"/>
    <w:qFormat/>
    <w:rsid w:val="004E749C"/>
    <w:pPr>
      <w:keepNext/>
      <w:keepLines/>
      <w:tabs>
        <w:tab w:val="left" w:pos="425"/>
      </w:tabs>
    </w:pPr>
    <w:rPr>
      <w:b/>
      <w:color w:val="FFFFFF"/>
    </w:rPr>
  </w:style>
  <w:style w:type="table" w:customStyle="1" w:styleId="BecaTable">
    <w:name w:val="Beca Table"/>
    <w:basedOn w:val="TableNormal"/>
    <w:rsid w:val="004E749C"/>
    <w:pPr>
      <w:tabs>
        <w:tab w:val="left" w:pos="425"/>
      </w:tabs>
      <w:suppressAutoHyphens/>
      <w:spacing w:before="60" w:after="60" w:line="240" w:lineRule="auto"/>
      <w:contextualSpacing/>
    </w:pPr>
    <w:rPr>
      <w:rFonts w:ascii="Arial" w:eastAsia="Times New Roman" w:hAnsi="Arial" w:cs="Times New Roman"/>
      <w:sz w:val="20"/>
      <w:szCs w:val="20"/>
      <w:lang w:eastAsia="en-NZ"/>
    </w:rPr>
    <w:tblPr>
      <w:tblBorders>
        <w:top w:val="single" w:sz="2" w:space="0" w:color="013799"/>
        <w:bottom w:val="single" w:sz="2" w:space="0" w:color="013799"/>
        <w:insideH w:val="single" w:sz="2" w:space="0" w:color="013799"/>
        <w:insideV w:val="single" w:sz="2" w:space="0" w:color="013799"/>
      </w:tblBorders>
    </w:tblPr>
    <w:tblStylePr w:type="firstRow">
      <w:pPr>
        <w:wordWrap/>
        <w:spacing w:beforeLines="0" w:before="120" w:beforeAutospacing="0" w:afterLines="0" w:after="0" w:afterAutospacing="0" w:line="24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  <w:tblPr/>
      <w:tcPr>
        <w:tcBorders>
          <w:top w:val="single" w:sz="4" w:space="0" w:color="0069AA"/>
          <w:left w:val="nil"/>
          <w:bottom w:val="single" w:sz="4" w:space="0" w:color="0069AA"/>
          <w:right w:val="nil"/>
          <w:insideH w:val="nil"/>
          <w:insideV w:val="single" w:sz="4" w:space="0" w:color="0069AA"/>
          <w:tl2br w:val="nil"/>
          <w:tr2bl w:val="nil"/>
        </w:tcBorders>
        <w:shd w:val="clear" w:color="auto" w:fill="013799"/>
      </w:tcPr>
    </w:tblStylePr>
  </w:style>
  <w:style w:type="character" w:styleId="HTMLDefinition">
    <w:name w:val="HTML Definition"/>
    <w:basedOn w:val="DefaultParagraphFont"/>
    <w:uiPriority w:val="99"/>
    <w:semiHidden/>
    <w:unhideWhenUsed/>
    <w:rsid w:val="005F2A6B"/>
    <w:rPr>
      <w:i/>
      <w:iCs/>
    </w:rPr>
  </w:style>
  <w:style w:type="character" w:customStyle="1" w:styleId="label">
    <w:name w:val="label"/>
    <w:basedOn w:val="DefaultParagraphFont"/>
    <w:rsid w:val="005F2A6B"/>
  </w:style>
  <w:style w:type="table" w:styleId="TableGrid">
    <w:name w:val="Table Grid"/>
    <w:basedOn w:val="TableNormal"/>
    <w:rsid w:val="0036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60E29"/>
    <w:pPr>
      <w:suppressAutoHyphens/>
      <w:spacing w:after="240" w:line="260" w:lineRule="atLeast"/>
    </w:pPr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360E29"/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D4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D1C"/>
  </w:style>
  <w:style w:type="paragraph" w:styleId="Footer">
    <w:name w:val="footer"/>
    <w:basedOn w:val="Normal"/>
    <w:link w:val="FooterChar"/>
    <w:uiPriority w:val="99"/>
    <w:unhideWhenUsed/>
    <w:rsid w:val="007D4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D1C"/>
  </w:style>
  <w:style w:type="character" w:styleId="CommentReference">
    <w:name w:val="annotation reference"/>
    <w:basedOn w:val="DefaultParagraphFont"/>
    <w:uiPriority w:val="99"/>
    <w:semiHidden/>
    <w:unhideWhenUsed/>
    <w:rsid w:val="002B4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2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2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2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120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6089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621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26256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4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6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03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06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85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37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67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712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557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8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22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334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0871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068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4AE73-1BDE-4E88-BFF6-4EC0EBC1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6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Wilson</dc:creator>
  <cp:lastModifiedBy>Rebecca Wilson</cp:lastModifiedBy>
  <cp:revision>9</cp:revision>
  <dcterms:created xsi:type="dcterms:W3CDTF">2018-02-05T04:32:00Z</dcterms:created>
  <dcterms:modified xsi:type="dcterms:W3CDTF">2018-02-25T22:00:00Z</dcterms:modified>
</cp:coreProperties>
</file>